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1A3" w:rsidRPr="003676C3" w:rsidRDefault="009431A3" w:rsidP="009431A3">
      <w:pPr>
        <w:pStyle w:val="1"/>
        <w:pBdr>
          <w:bottom w:val="single" w:sz="6" w:space="1" w:color="auto"/>
        </w:pBdr>
        <w:rPr>
          <w:rFonts w:eastAsia="Times New Roman"/>
          <w:lang w:val="ru-RU"/>
        </w:rPr>
      </w:pPr>
      <w:r>
        <w:rPr>
          <w:rFonts w:eastAsia="Times New Roman"/>
          <w:lang w:val="ru-RU"/>
        </w:rPr>
        <w:t>Устав товарищества собственников недвижимости</w:t>
      </w:r>
    </w:p>
    <w:p w:rsidR="009431A3" w:rsidRPr="003676C3" w:rsidRDefault="009431A3" w:rsidP="000418CF"/>
    <w:p w:rsidR="00AD70B1" w:rsidRPr="003676C3" w:rsidRDefault="000418CF" w:rsidP="000418CF">
      <w:pPr>
        <w:rPr>
          <w:lang w:val="ru-RU"/>
        </w:rPr>
      </w:pPr>
      <w:r w:rsidRPr="003676C3">
        <w:rPr>
          <w:lang w:val="ru-RU"/>
        </w:rPr>
        <w:br/>
        <w:t>"УТВЕРЖДЕНО" решением учредительного собрания собственников объектов недвижимости по адресу(ам): г. ______________, ___________________, Протокол N ___ от "___"__________ ____ г.</w:t>
      </w:r>
      <w:r w:rsidRPr="003676C3">
        <w:rPr>
          <w:lang w:val="ru-RU"/>
        </w:rPr>
        <w:br/>
      </w:r>
      <w:r w:rsidRPr="003676C3">
        <w:rPr>
          <w:lang w:val="ru-RU"/>
        </w:rPr>
        <w:br/>
        <w:t>УСТАВ Товарищества собственников недвижимости "________________________________" г. _______________ 1. ОБЩИЕ ПОЛОЖЕНИЯ</w:t>
      </w:r>
      <w:r w:rsidRPr="003676C3">
        <w:rPr>
          <w:lang w:val="ru-RU"/>
        </w:rPr>
        <w:br/>
        <w:t>1.1. Товарищество собственников недвижимости по адресу: _________ ______________________________, именуемое в дальнейшем "Товарищество", является добровольным объединением граждан - собственников недвижимых вещей (недвижимости или нескольких многоквартирных домов, жилых домов, дачных домов, садоводческих, огороднических или дачных земельных участков и т.п.), созданным ими для совместного использования имущества (вещей), в силу закона находящегося в их общей собственности и (или) в общем пользовании, созданным в соответствии с положениями Гражданского кодекса Российской Федерации, других законодательных и иных нормативных актов.</w:t>
      </w:r>
      <w:r w:rsidRPr="003676C3">
        <w:rPr>
          <w:lang w:val="ru-RU"/>
        </w:rPr>
        <w:br/>
        <w:t>1.2. Полное и краткое официальное наименование Товарищества:</w:t>
      </w:r>
      <w:r w:rsidRPr="003676C3">
        <w:rPr>
          <w:lang w:val="ru-RU"/>
        </w:rPr>
        <w:br/>
        <w:t>_______________________________________________________________;</w:t>
      </w:r>
      <w:r w:rsidRPr="003676C3">
        <w:rPr>
          <w:lang w:val="ru-RU"/>
        </w:rPr>
        <w:br/>
        <w:t>_______________________________________________________________.</w:t>
      </w:r>
      <w:r w:rsidRPr="003676C3">
        <w:rPr>
          <w:lang w:val="ru-RU"/>
        </w:rPr>
        <w:br/>
        <w:t>Место нахождения Товарищества: ________________________________.</w:t>
      </w:r>
      <w:r w:rsidRPr="003676C3">
        <w:rPr>
          <w:lang w:val="ru-RU"/>
        </w:rPr>
        <w:br/>
        <w:t>1.3. Товарищество является некоммерческой организацией, объединяющей собственников объектов недвижимости.</w:t>
      </w:r>
      <w:r w:rsidRPr="003676C3">
        <w:rPr>
          <w:lang w:val="ru-RU"/>
        </w:rPr>
        <w:br/>
        <w:t>1.4. Товарищество создается без ограничения срока деятельности.</w:t>
      </w:r>
      <w:r w:rsidRPr="003676C3">
        <w:rPr>
          <w:lang w:val="ru-RU"/>
        </w:rPr>
        <w:br/>
        <w:t>1.5. Товарищество является юридическим лицом с момента его государственной регистрации. Товарищество имеет печать со своим наименованием, расчетный и иные счета в банке, другие реквизиты.</w:t>
      </w:r>
      <w:r w:rsidRPr="003676C3">
        <w:rPr>
          <w:lang w:val="ru-RU"/>
        </w:rPr>
        <w:br/>
        <w:t>1.6. Товарищество отвечает по своим обязательствам всем принадлежащим ему имуществом. Товарищество не отвечает по обязательствам членов Товарищества. Члены Товарищества не отвечают по обязательствам Товарищества.</w:t>
      </w:r>
      <w:r w:rsidRPr="003676C3">
        <w:rPr>
          <w:lang w:val="ru-RU"/>
        </w:rPr>
        <w:br/>
      </w:r>
      <w:r w:rsidRPr="003676C3">
        <w:rPr>
          <w:lang w:val="ru-RU"/>
        </w:rPr>
        <w:br/>
        <w:t>2. ПРЕДМЕТ И ЦЕЛИ ДЕЯТЕЛЬНОСТИ ТОВАРИЩЕСТВА</w:t>
      </w:r>
      <w:r w:rsidRPr="003676C3">
        <w:rPr>
          <w:lang w:val="ru-RU"/>
        </w:rPr>
        <w:br/>
        <w:t>2.1. Для достижения целей, предусмотренных настоящим Уставом, Товарищество вправе заниматься хозяйственной деятельностью. Предметом деятельности Товарищества является совместное использование имущества (вещей), в силу закона находящегося в их общей собственности и (или) в общем пользовании, и управление им в установленных законодательством пределах, распоряжение общим имуществом (недвижимость или несколько многоквартирных домов, жилые дома, дачные дома, садоводческие, огороднические или дачные земельные участки и т.п.).</w:t>
      </w:r>
      <w:r w:rsidRPr="003676C3">
        <w:rPr>
          <w:lang w:val="ru-RU"/>
        </w:rPr>
        <w:br/>
        <w:t>Основными видами деятельности Товарищества являются:</w:t>
      </w:r>
      <w:r w:rsidRPr="003676C3">
        <w:rPr>
          <w:lang w:val="ru-RU"/>
        </w:rPr>
        <w:br/>
        <w:t>1) обеспечение совместного использования общего имущества;</w:t>
      </w:r>
      <w:r w:rsidRPr="003676C3">
        <w:rPr>
          <w:lang w:val="ru-RU"/>
        </w:rPr>
        <w:br/>
        <w:t>2) содержание, обслуживание, эксплуатация, благоустройство и ремонт общего имущества;</w:t>
      </w:r>
      <w:r w:rsidRPr="003676C3">
        <w:rPr>
          <w:lang w:val="ru-RU"/>
        </w:rPr>
        <w:br/>
      </w:r>
      <w:r w:rsidRPr="003676C3">
        <w:rPr>
          <w:lang w:val="ru-RU"/>
        </w:rPr>
        <w:lastRenderedPageBreak/>
        <w:t>3) финансирование совместного использования, содержания, эксплуатации, развития общего имущества, в том числе прием платежей, оплата услуг ресурсоснабжающих, подрядных организаций, оформление документов для получения субсидий, дотаций, привлечение кредитов и займов;</w:t>
      </w:r>
      <w:r w:rsidRPr="003676C3">
        <w:rPr>
          <w:lang w:val="ru-RU"/>
        </w:rPr>
        <w:br/>
        <w:t>4) оформление прав на объекты недвижимости;</w:t>
      </w:r>
      <w:r w:rsidRPr="003676C3">
        <w:rPr>
          <w:lang w:val="ru-RU"/>
        </w:rPr>
        <w:br/>
        <w:t>5) охрана общего имущества, прилегающей территории, имущества собственников недвижимости;</w:t>
      </w:r>
      <w:r w:rsidRPr="003676C3">
        <w:rPr>
          <w:lang w:val="ru-RU"/>
        </w:rPr>
        <w:br/>
        <w:t>6) содержание и благоустройство прилегающей территории;</w:t>
      </w:r>
      <w:r w:rsidRPr="003676C3">
        <w:rPr>
          <w:lang w:val="ru-RU"/>
        </w:rPr>
        <w:br/>
        <w:t>7) текущий или капитальный ремонт недвижимости собственников и общего имущества;</w:t>
      </w:r>
      <w:r w:rsidRPr="003676C3">
        <w:rPr>
          <w:lang w:val="ru-RU"/>
        </w:rPr>
        <w:br/>
        <w:t>8) строительство и реконструкция объектов недвижимости;</w:t>
      </w:r>
      <w:r w:rsidRPr="003676C3">
        <w:rPr>
          <w:lang w:val="ru-RU"/>
        </w:rPr>
        <w:br/>
        <w:t>9) представление интересов собственников и владельцев помещений в отношениях с третьими лицами по вопросам деятельности Товарищества;</w:t>
      </w:r>
      <w:r w:rsidRPr="003676C3">
        <w:rPr>
          <w:lang w:val="ru-RU"/>
        </w:rPr>
        <w:br/>
        <w:t>10) консультирование собственников и владельцев помещений по вопросам деятельности Товарищества;</w:t>
      </w:r>
      <w:r w:rsidRPr="003676C3">
        <w:rPr>
          <w:lang w:val="ru-RU"/>
        </w:rPr>
        <w:br/>
        <w:t>11) передача в аренду и/или использование общего имущества, помещений, фасадов, элементов зданий, прилегающей территории;</w:t>
      </w:r>
      <w:r w:rsidRPr="003676C3">
        <w:rPr>
          <w:lang w:val="ru-RU"/>
        </w:rPr>
        <w:br/>
        <w:t>12) ведение реестра собственников и владельцев недвижимости;</w:t>
      </w:r>
      <w:r w:rsidRPr="003676C3">
        <w:rPr>
          <w:lang w:val="ru-RU"/>
        </w:rPr>
        <w:br/>
        <w:t>13) __________________________________________________________________.</w:t>
      </w:r>
      <w:r w:rsidRPr="003676C3">
        <w:rPr>
          <w:lang w:val="ru-RU"/>
        </w:rPr>
        <w:br/>
        <w:t>(иные виды деятельности)</w:t>
      </w:r>
      <w:r w:rsidRPr="003676C3">
        <w:rPr>
          <w:lang w:val="ru-RU"/>
        </w:rPr>
        <w:br/>
        <w:t>Товарищество может осуществлять и иные виды деятельности, не запрещенные законодательством Российской Федерации и соответствующие целям деятельности Товарищества.</w:t>
      </w:r>
      <w:r w:rsidRPr="003676C3">
        <w:rPr>
          <w:lang w:val="ru-RU"/>
        </w:rPr>
        <w:br/>
        <w:t>На основании решения Общего собрания членов Товарищества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настоящим Уставом. Дополнительный доход может быть направлен на иные цели деятельности Товарищества, предусмотренные настоящим Уставом или решением Общего собрания.</w:t>
      </w:r>
      <w:r w:rsidRPr="003676C3">
        <w:rPr>
          <w:lang w:val="ru-RU"/>
        </w:rPr>
        <w:br/>
      </w:r>
      <w:r w:rsidRPr="003676C3">
        <w:rPr>
          <w:lang w:val="ru-RU"/>
        </w:rPr>
        <w:br/>
        <w:t>3. ПРАВА И ОБЯЗАННОСТИ ТОВАРИЩЕСТВА</w:t>
      </w:r>
      <w:r w:rsidRPr="003676C3">
        <w:rPr>
          <w:lang w:val="ru-RU"/>
        </w:rPr>
        <w:br/>
        <w:t>3.1. Товарищество вправе:</w:t>
      </w:r>
      <w:r w:rsidRPr="003676C3">
        <w:rPr>
          <w:lang w:val="ru-RU"/>
        </w:rPr>
        <w:br/>
        <w:t>1) заключать в соответствии с законодательством договор управления общим имуществом и иные обеспечивающие управление общим имуществом договоры;</w:t>
      </w:r>
      <w:r w:rsidRPr="003676C3">
        <w:rPr>
          <w:lang w:val="ru-RU"/>
        </w:rPr>
        <w:br/>
        <w:t>2) определять смету доходов и расходов на год, в том числе необходимые расходы на содержание и ремонт общего имущества, затраты на капитальный ремонт и реконструкцию, специальные взносы и отчисления в резервный фонд, а также расходы на другие установленные настоящей главой и Уставом Товарищества цели;</w:t>
      </w:r>
      <w:r w:rsidRPr="003676C3">
        <w:rPr>
          <w:lang w:val="ru-RU"/>
        </w:rPr>
        <w:br/>
        <w:t>3) устанавливать на основе принятой сметы доходов и расходов на год Товарищества размеры платежей и взносов для каждого собственника недвижимости в соответствии с его долей в праве общей собственности на общее имущество;</w:t>
      </w:r>
      <w:r w:rsidRPr="003676C3">
        <w:rPr>
          <w:lang w:val="ru-RU"/>
        </w:rPr>
        <w:br/>
        <w:t>4) выполнять работы и оказывать услуги собственникам и владельцам недвижимости;</w:t>
      </w:r>
      <w:r w:rsidRPr="003676C3">
        <w:rPr>
          <w:lang w:val="ru-RU"/>
        </w:rPr>
        <w:br/>
        <w:t>5) пользоваться предоставляемыми банками кредитами в порядке и на условиях, которые предусмотрены законодательством;</w:t>
      </w:r>
      <w:r w:rsidRPr="003676C3">
        <w:rPr>
          <w:lang w:val="ru-RU"/>
        </w:rPr>
        <w:br/>
        <w:t>6) передавать по договорам материальные и денежные средства лицам, выполняющим для Товарищества работы и предоставляющим Товариществу услуги;</w:t>
      </w:r>
      <w:r w:rsidRPr="003676C3">
        <w:rPr>
          <w:lang w:val="ru-RU"/>
        </w:rPr>
        <w:br/>
        <w:t xml:space="preserve">7) продавать и передавать во временное пользование, обменивать имущество, </w:t>
      </w:r>
      <w:r w:rsidRPr="003676C3">
        <w:rPr>
          <w:lang w:val="ru-RU"/>
        </w:rPr>
        <w:lastRenderedPageBreak/>
        <w:t>принадлежащее Товариществу.</w:t>
      </w:r>
      <w:r w:rsidRPr="003676C3">
        <w:rPr>
          <w:lang w:val="ru-RU"/>
        </w:rPr>
        <w:br/>
        <w:t>3.2. В случаях если это не нарушает права и законные интересы собственников и владельцев недвижимости, Товарищество также вправе:</w:t>
      </w:r>
      <w:r w:rsidRPr="003676C3">
        <w:rPr>
          <w:lang w:val="ru-RU"/>
        </w:rPr>
        <w:br/>
        <w:t>1) предоставлять в пользование или ограниченное пользование часть общего имущества;</w:t>
      </w:r>
      <w:r w:rsidRPr="003676C3">
        <w:rPr>
          <w:lang w:val="ru-RU"/>
        </w:rPr>
        <w:br/>
        <w:t>2) в соответствии с требованиями законодательства в установленном порядке надстраивать, перестраивать часть общего имущества;</w:t>
      </w:r>
      <w:r w:rsidRPr="003676C3">
        <w:rPr>
          <w:lang w:val="ru-RU"/>
        </w:rPr>
        <w:br/>
        <w:t>3) получать в пользование либо получать или приобретать в общую долевую собственность собственников недвижимости земельные участки;</w:t>
      </w:r>
      <w:r w:rsidRPr="003676C3">
        <w:rPr>
          <w:lang w:val="ru-RU"/>
        </w:rPr>
        <w:br/>
        <w:t>4) осуществлять в соответствии с требованиями законодательства от имени и за счет собственников недвижимости застройку прилегающих земельных участков;</w:t>
      </w:r>
      <w:r w:rsidRPr="003676C3">
        <w:rPr>
          <w:lang w:val="ru-RU"/>
        </w:rPr>
        <w:br/>
        <w:t>5) заключать сделки и совершать иные отвечающие целям и задачам Товарищества действия;</w:t>
      </w:r>
      <w:r w:rsidRPr="003676C3">
        <w:rPr>
          <w:lang w:val="ru-RU"/>
        </w:rPr>
        <w:br/>
        <w:t>6) страховать имущество и объекты общей собственности, находящиеся у Товарищества в управлении или в собственности.</w:t>
      </w:r>
      <w:r w:rsidRPr="003676C3">
        <w:rPr>
          <w:lang w:val="ru-RU"/>
        </w:rPr>
        <w:br/>
        <w:t>3.3. В случае неисполнения собственниками недвижимости своих обязанностей по участию в общих расходах Товарищество в судебном порядке вправе потребовать принудительного возмещения обязательных платежей и взносов.</w:t>
      </w:r>
      <w:r w:rsidRPr="003676C3">
        <w:rPr>
          <w:lang w:val="ru-RU"/>
        </w:rPr>
        <w:br/>
        <w:t>3.4. Товарищество может потребовать в судебном порядке полного возмещения причиненных ему убытков в результате неисполнения собственниками недвижимости обязательств по уплате обязательных платежей и взносов и оплате иных общих расходов.</w:t>
      </w:r>
      <w:r w:rsidRPr="003676C3">
        <w:rPr>
          <w:lang w:val="ru-RU"/>
        </w:rPr>
        <w:br/>
        <w:t>3.5. Товарищество обязано:</w:t>
      </w:r>
      <w:r w:rsidRPr="003676C3">
        <w:rPr>
          <w:lang w:val="ru-RU"/>
        </w:rPr>
        <w:br/>
        <w:t>1) обеспечивать выполнение требований Гражданского кодекса Российской Федерации, положений федеральных законов, иных нормативных правовых актов, а также Устава Товарищества;</w:t>
      </w:r>
      <w:r w:rsidRPr="003676C3">
        <w:rPr>
          <w:lang w:val="ru-RU"/>
        </w:rPr>
        <w:br/>
        <w:t>2) осуществлять управление общим имуществом;</w:t>
      </w:r>
      <w:r w:rsidRPr="003676C3">
        <w:rPr>
          <w:lang w:val="ru-RU"/>
        </w:rPr>
        <w:br/>
        <w:t>3) обеспечивать надлежащее санитарное и техническое состояние общего имущества;</w:t>
      </w:r>
      <w:r w:rsidRPr="003676C3">
        <w:rPr>
          <w:lang w:val="ru-RU"/>
        </w:rPr>
        <w:br/>
        <w:t>4) обеспечивать выполнение всеми собственниками недвижимости обязанностей по содержанию и ремонту общего имущества в соответствии с их долями в праве общей собственности на данное имущество;</w:t>
      </w:r>
      <w:r w:rsidRPr="003676C3">
        <w:rPr>
          <w:lang w:val="ru-RU"/>
        </w:rPr>
        <w:br/>
        <w:t>5) обеспечивать соблюдение прав и законных интересов собственников недвижимости при установлении условий и порядка владения, пользования и распоряжения общей собственностью;</w:t>
      </w:r>
      <w:r w:rsidRPr="003676C3">
        <w:rPr>
          <w:lang w:val="ru-RU"/>
        </w:rPr>
        <w:br/>
        <w:t>6) принимать меры, необходимые для предотвращения или прекращения действий третьих лиц, затрудняющих реализацию прав владения, пользования и распоряжения собственниками недвижимости общим имуществом или препятствующих этому;</w:t>
      </w:r>
      <w:r w:rsidRPr="003676C3">
        <w:rPr>
          <w:lang w:val="ru-RU"/>
        </w:rPr>
        <w:br/>
        <w:t>7) представлять законные интересы собственников недвижимости, связанные с управлением общим имуществом, в том числе в отношениях с третьими лицами;</w:t>
      </w:r>
      <w:r w:rsidRPr="003676C3">
        <w:rPr>
          <w:lang w:val="ru-RU"/>
        </w:rPr>
        <w:br/>
        <w:t>8) выполнять в порядке, предусмотренном законодательством, обязательства по договорам;</w:t>
      </w:r>
      <w:r w:rsidRPr="003676C3">
        <w:rPr>
          <w:lang w:val="ru-RU"/>
        </w:rPr>
        <w:br/>
        <w:t>9) вести реестр членов Товарищества.</w:t>
      </w:r>
      <w:r w:rsidRPr="003676C3">
        <w:rPr>
          <w:lang w:val="ru-RU"/>
        </w:rPr>
        <w:br/>
      </w:r>
      <w:r w:rsidRPr="003676C3">
        <w:rPr>
          <w:lang w:val="ru-RU"/>
        </w:rPr>
        <w:br/>
        <w:t>4. ПОРЯДОК ВСТУПЛЕНИЯ В ЧЛЕНЫ ТОВАРИЩЕСТВА, ВЫХОДА ИЗ НЕГО; ВЗНОСЫ</w:t>
      </w:r>
      <w:r w:rsidRPr="003676C3">
        <w:rPr>
          <w:lang w:val="ru-RU"/>
        </w:rPr>
        <w:br/>
        <w:t>4.1. Членство в Товариществе возникает у собственника недвижимости на основании заявления о вступлении в Товарищество.</w:t>
      </w:r>
      <w:r w:rsidRPr="003676C3">
        <w:rPr>
          <w:lang w:val="ru-RU"/>
        </w:rPr>
        <w:br/>
        <w:t xml:space="preserve">4.2. Лица, приобретающие недвижимость в многоквартирном доме (или нескольких многоквартирных домах, в поселке жилых домов, в садоводческом, огородническом, дачном поселке и т.п.), в котором создано Товарищество, вправе стать членами Товарищества после </w:t>
      </w:r>
      <w:r w:rsidRPr="003676C3">
        <w:rPr>
          <w:lang w:val="ru-RU"/>
        </w:rPr>
        <w:lastRenderedPageBreak/>
        <w:t>возникновения у них права собственности на недвижимость.</w:t>
      </w:r>
      <w:r w:rsidRPr="003676C3">
        <w:rPr>
          <w:lang w:val="ru-RU"/>
        </w:rPr>
        <w:br/>
        <w:t>4.3. Членство в Товариществе прекращается с момента подачи заявления о выходе из членов Товарищества и/или с момента прекращения права собственности члена Товарищества на недвижимость.</w:t>
      </w:r>
      <w:r w:rsidRPr="003676C3">
        <w:rPr>
          <w:lang w:val="ru-RU"/>
        </w:rPr>
        <w:br/>
        <w:t>4.4. Реестр членов Товарищества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w:t>
      </w:r>
      <w:r w:rsidRPr="003676C3">
        <w:rPr>
          <w:lang w:val="ru-RU"/>
        </w:rPr>
        <w:br/>
        <w:t>4.5. Член Товарищества обязан предоставить Правлению Товарищества достоверные сведения, предусмотренные пунктом 4.4 данного Устава, и своевременно информировать Правление Товарищества об их изменении.</w:t>
      </w:r>
      <w:r w:rsidRPr="003676C3">
        <w:rPr>
          <w:lang w:val="ru-RU"/>
        </w:rPr>
        <w:br/>
        <w:t>4.6. При вступлении в Товарищество собственник недвижимости в течение __ (______) дней с момента подачи заявления уплачивает вступительный взнос. Размер вступительного взноса определяется решением Общего собрания.</w:t>
      </w:r>
      <w:r w:rsidRPr="003676C3">
        <w:rPr>
          <w:lang w:val="ru-RU"/>
        </w:rPr>
        <w:br/>
        <w:t>4.7. Члены Товарищества систематически вносят членские взносы в сроки и в размерах, определяемых сметой доходов и расходов Товарищества.</w:t>
      </w:r>
      <w:r w:rsidRPr="003676C3">
        <w:rPr>
          <w:lang w:val="ru-RU"/>
        </w:rPr>
        <w:br/>
        <w:t>4.8. Члены Товарищества вправе в любое время вносить добровольные взносы и иные платежи.</w:t>
      </w:r>
      <w:r w:rsidRPr="003676C3">
        <w:rPr>
          <w:lang w:val="ru-RU"/>
        </w:rPr>
        <w:br/>
        <w:t>4.9. При реорганизации юридического лица - члена Товарищества либо смерти гражданина - члена Товарищества их правопреемники (наследники), приобретатели имущества члена Товарищества по договору входят в состав членов Товарищества с момента возникновения права собственности на указанное имущество и подачи заявления.</w:t>
      </w:r>
      <w:r w:rsidRPr="003676C3">
        <w:rPr>
          <w:lang w:val="ru-RU"/>
        </w:rPr>
        <w:br/>
      </w:r>
      <w:r w:rsidRPr="003676C3">
        <w:rPr>
          <w:lang w:val="ru-RU"/>
        </w:rPr>
        <w:br/>
        <w:t>5. ИМУЩЕСТВО ТОВАРИЩЕСТВА. ФИНАНСИРОВАНИЕ ДЕЯТЕЛЬНОСТИ ТОВАРИЩЕСТВА</w:t>
      </w:r>
      <w:r w:rsidRPr="003676C3">
        <w:rPr>
          <w:lang w:val="ru-RU"/>
        </w:rPr>
        <w:br/>
        <w:t>5.1. В собственности Товарищества может находиться движимое имущество, а также недвижимое имущество, расположенное внутри или за пределами многоквартирного дома (или нескольких многоквартирных домов, в поселке жилых домов, в садоводческом, огородническом, дачном поселке и т.п.), в котором создано Товарищество.</w:t>
      </w:r>
      <w:r w:rsidRPr="003676C3">
        <w:rPr>
          <w:lang w:val="ru-RU"/>
        </w:rPr>
        <w:br/>
        <w:t>5.2. Средства Товарищества состоят из:</w:t>
      </w:r>
      <w:r w:rsidRPr="003676C3">
        <w:rPr>
          <w:lang w:val="ru-RU"/>
        </w:rPr>
        <w:br/>
        <w:t>1) обязательных платежей, вступительных и иных взносов членов Товарищества;</w:t>
      </w:r>
      <w:r w:rsidRPr="003676C3">
        <w:rPr>
          <w:lang w:val="ru-RU"/>
        </w:rPr>
        <w:br/>
        <w:t>2) доходов от хозяйственной деятельности Товарищества, направленных на осуществление целей, задач и выполнение обязанностей Товарищества;</w:t>
      </w:r>
      <w:r w:rsidRPr="003676C3">
        <w:rPr>
          <w:lang w:val="ru-RU"/>
        </w:rPr>
        <w:br/>
        <w:t>3) субсидий на обеспечение эксплуатации общего имущества, проведение текущего и капитального ремонта, предоставление отдельных видов коммунальных услуг и иных субсидий;</w:t>
      </w:r>
      <w:r w:rsidRPr="003676C3">
        <w:rPr>
          <w:lang w:val="ru-RU"/>
        </w:rPr>
        <w:br/>
        <w:t>4) прочих поступлений.</w:t>
      </w:r>
      <w:r w:rsidRPr="003676C3">
        <w:rPr>
          <w:lang w:val="ru-RU"/>
        </w:rPr>
        <w:br/>
        <w:t>5.3. На основании решения Общего собрания членов Товарищества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r w:rsidRPr="003676C3">
        <w:rPr>
          <w:lang w:val="ru-RU"/>
        </w:rPr>
        <w:br/>
        <w:t>5.4. Правление Товарищества имеет право распоряжаться средствами Товарищества, находящимися на счете в банке, в соответствии с финансовым планом Товарищества.</w:t>
      </w:r>
      <w:r w:rsidRPr="003676C3">
        <w:rPr>
          <w:lang w:val="ru-RU"/>
        </w:rPr>
        <w:br/>
        <w:t>5.5. Для достижения целей, предусмотренных настоящим Уставом, Товарищество вправе заниматься хозяйственной деятельностью.</w:t>
      </w:r>
      <w:r w:rsidRPr="003676C3">
        <w:rPr>
          <w:lang w:val="ru-RU"/>
        </w:rPr>
        <w:br/>
        <w:t xml:space="preserve">5.6. На основании решения Общего собрания членов Товарищества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настоящим Уставом. </w:t>
      </w:r>
      <w:r w:rsidRPr="003676C3">
        <w:rPr>
          <w:lang w:val="ru-RU"/>
        </w:rPr>
        <w:lastRenderedPageBreak/>
        <w:t>Дополнительные доходы, не предусмотренные сметой, по решению Правления могут быть направлены на иные цели деятельности Товарищества.</w:t>
      </w:r>
      <w:r w:rsidRPr="003676C3">
        <w:rPr>
          <w:lang w:val="ru-RU"/>
        </w:rPr>
        <w:br/>
        <w:t>5.7. Члены Товарищества вносят обязательные платежи и/или взносы, связанные с оплатой расходов на содержание, текущий и капитальный ремонт общего имущества, а также с оплатой коммунальных услуг. Порядок внесения платежей и взносов утверждается Правлением.</w:t>
      </w:r>
      <w:r w:rsidRPr="003676C3">
        <w:rPr>
          <w:lang w:val="ru-RU"/>
        </w:rPr>
        <w:br/>
        <w:t>5.8. Собственники недвижимости, не являющиеся членами Товарищества, вносят плату за содержание и управление общим имуществом, за коммунальные услуги в соответствии с договорами, заключенными с Товариществом. Типовая форма договора утверждается Правлением Товарищества.</w:t>
      </w:r>
      <w:r w:rsidRPr="003676C3">
        <w:rPr>
          <w:lang w:val="ru-RU"/>
        </w:rPr>
        <w:br/>
        <w:t>5.9. Доля члена Товарищества в праве общей долевой собственности на общее недвижимое имущество (доля участия) определяет для каждого члена Товарищества его долю в общеобязательных платежах на содержание и ремонт этого имущества, других общих расходах.</w:t>
      </w:r>
      <w:r w:rsidRPr="003676C3">
        <w:rPr>
          <w:lang w:val="ru-RU"/>
        </w:rPr>
        <w:br/>
        <w:t>5.10. Неиспользование членом Товарищества принадлежащей ему недвижимости либо отказ от пользования общим имуществом не является основанием для освобождения домовладельца полностью или частично от участия в общих расходах на содержание и ремонт общего имущества.</w:t>
      </w:r>
      <w:r w:rsidRPr="003676C3">
        <w:rPr>
          <w:lang w:val="ru-RU"/>
        </w:rPr>
        <w:br/>
      </w:r>
      <w:r w:rsidRPr="003676C3">
        <w:rPr>
          <w:lang w:val="ru-RU"/>
        </w:rPr>
        <w:br/>
        <w:t>6. ПРАВА ЧЛЕНОВ ТОВАРИЩЕСТВА</w:t>
      </w:r>
      <w:r w:rsidRPr="003676C3">
        <w:rPr>
          <w:lang w:val="ru-RU"/>
        </w:rPr>
        <w:br/>
        <w:t>6.1. Член Товарищества имеет право:</w:t>
      </w:r>
      <w:r w:rsidRPr="003676C3">
        <w:rPr>
          <w:lang w:val="ru-RU"/>
        </w:rPr>
        <w:br/>
        <w:t>6.1.1. Самостоятельно, без согласования с другими членами Товарищества, распоряжаться принадлежащей ему недвижимостью.</w:t>
      </w:r>
      <w:r w:rsidRPr="003676C3">
        <w:rPr>
          <w:lang w:val="ru-RU"/>
        </w:rPr>
        <w:br/>
        <w:t>6.1.2. Участвовать в деятельности Товарищества как лично, так и через своего представителя, а также избирать и быть избранным в органы управления Товарищества.</w:t>
      </w:r>
      <w:r w:rsidRPr="003676C3">
        <w:rPr>
          <w:lang w:val="ru-RU"/>
        </w:rPr>
        <w:br/>
        <w:t>6.1.3. Вносить предложения по совершенствованию деятельности Товарищества, устранению недостатков в работе его органов.</w:t>
      </w:r>
      <w:r w:rsidRPr="003676C3">
        <w:rPr>
          <w:lang w:val="ru-RU"/>
        </w:rPr>
        <w:br/>
        <w:t>6.1.4. Возмещать за счет средств Товарищества расходы, понесенные в связи с предотвращением нанесения ущерба общему имуществу.</w:t>
      </w:r>
      <w:r w:rsidRPr="003676C3">
        <w:rPr>
          <w:lang w:val="ru-RU"/>
        </w:rPr>
        <w:br/>
        <w:t>6.1.5. Получать от Правления, Председателя Правления Товарищества, ревизионной комиссии (ревизора) данные о деятельности Товарищества, состоянии его имущества и произведенных расходах.</w:t>
      </w:r>
      <w:r w:rsidRPr="003676C3">
        <w:rPr>
          <w:lang w:val="ru-RU"/>
        </w:rPr>
        <w:br/>
        <w:t>6.1.6. Производить через расчетный счет Товарищества оплату коммунальных услуг, если такое решение принято Общим собранием членов Товарищества.</w:t>
      </w:r>
      <w:r w:rsidRPr="003676C3">
        <w:rPr>
          <w:lang w:val="ru-RU"/>
        </w:rPr>
        <w:br/>
        <w:t>6.1.7. Пользоваться, владеть, распоряжаться принадлежащей ему недвижимостью.</w:t>
      </w:r>
      <w:r w:rsidRPr="003676C3">
        <w:rPr>
          <w:lang w:val="ru-RU"/>
        </w:rPr>
        <w:br/>
        <w:t>6.1.8. Присутствовать на заседаниях Правления Товарищества.</w:t>
      </w:r>
      <w:r w:rsidRPr="003676C3">
        <w:rPr>
          <w:lang w:val="ru-RU"/>
        </w:rPr>
        <w:br/>
        <w:t>6.1.9. Осуществлять другие права, предусмотренные законодательными и иными нормативными актами, настоящим Уставом.</w:t>
      </w:r>
      <w:r w:rsidRPr="003676C3">
        <w:rPr>
          <w:lang w:val="ru-RU"/>
        </w:rPr>
        <w:br/>
        <w:t>6.2. Права члена Товарищества у собственников помещений возникают с момента вступления в члены Товарищества.</w:t>
      </w:r>
      <w:r w:rsidRPr="003676C3">
        <w:rPr>
          <w:lang w:val="ru-RU"/>
        </w:rPr>
        <w:br/>
        <w:t>6.3. Права членов Товарищества и не являющихся членами Товарищества собственников недвижимости:</w:t>
      </w:r>
      <w:r w:rsidRPr="003676C3">
        <w:rPr>
          <w:lang w:val="ru-RU"/>
        </w:rPr>
        <w:br/>
        <w:t>6.3.1. Члены Товарищества и не являющиеся членами Товарищества собственники недвижимости имеют право получать от органов управления Товарищества информацию о деятельности Товарищества в порядке и в объеме, которые установлены Уставом Товарищества, обжаловать в судебном порядке решения органов управления Товарищества.</w:t>
      </w:r>
      <w:r w:rsidRPr="003676C3">
        <w:rPr>
          <w:lang w:val="ru-RU"/>
        </w:rPr>
        <w:br/>
      </w:r>
      <w:r w:rsidRPr="003676C3">
        <w:rPr>
          <w:lang w:val="ru-RU"/>
        </w:rPr>
        <w:lastRenderedPageBreak/>
        <w:t>6.3.2. Члены Товарищества и не являющиеся членами Товарищества собственники недвижимости имеют право предъявлять требования к Товариществу относительно качества оказываемых услуг и (или) выполняемых работ.</w:t>
      </w:r>
      <w:r w:rsidRPr="003676C3">
        <w:rPr>
          <w:lang w:val="ru-RU"/>
        </w:rPr>
        <w:br/>
        <w:t>6.3.3. Члены Товарищества и не являющиеся членами Товарищества собственники недвижимости имеют право ознакомиться со следующими документами:</w:t>
      </w:r>
      <w:r w:rsidRPr="003676C3">
        <w:rPr>
          <w:lang w:val="ru-RU"/>
        </w:rPr>
        <w:br/>
        <w:t>1) Уставом Товарищества, внесенными в Устав изменениями, свидетельством о государственной регистрации Товарищества;</w:t>
      </w:r>
      <w:r w:rsidRPr="003676C3">
        <w:rPr>
          <w:lang w:val="ru-RU"/>
        </w:rPr>
        <w:br/>
        <w:t>2) реестром членов Товарищества;</w:t>
      </w:r>
      <w:r w:rsidRPr="003676C3">
        <w:rPr>
          <w:lang w:val="ru-RU"/>
        </w:rPr>
        <w:br/>
        <w:t>3) бухгалтерской (финансовой) отчетностью Товарищества, сметой доходов и расходов Товарищества на год, отчетами об исполнении таких смет, аудиторскими заключениями (в случае проведения аудиторских проверок);</w:t>
      </w:r>
      <w:r w:rsidRPr="003676C3">
        <w:rPr>
          <w:lang w:val="ru-RU"/>
        </w:rPr>
        <w:br/>
        <w:t>4) заключениями ревизионной комиссии (ревизора) Товарищества;</w:t>
      </w:r>
      <w:r w:rsidRPr="003676C3">
        <w:rPr>
          <w:lang w:val="ru-RU"/>
        </w:rPr>
        <w:br/>
        <w:t>5) документами, подтверждающими права Товарищества на имущество, отражаемое на его балансе;</w:t>
      </w:r>
      <w:r w:rsidRPr="003676C3">
        <w:rPr>
          <w:lang w:val="ru-RU"/>
        </w:rPr>
        <w:br/>
        <w:t>6) протоколами Общих собраний членов Товарищества, заседаний Правления Товарищества и ревизионной комиссии Товарищества;</w:t>
      </w:r>
      <w:r w:rsidRPr="003676C3">
        <w:rPr>
          <w:lang w:val="ru-RU"/>
        </w:rPr>
        <w:br/>
        <w:t>7) документами, подтверждающими итоги голосования на Общем собрании членов Товарищества, в том числе бюллетенями для голосования, доверенностями на голосование или копиями таких доверенностей, а также в письменной форме решениями собственников недвижимости по вопросам, поставленным на голосование, при проведении Общего собрания собственников недвижимости в форме заочного голосования;</w:t>
      </w:r>
      <w:r w:rsidRPr="003676C3">
        <w:rPr>
          <w:lang w:val="ru-RU"/>
        </w:rPr>
        <w:br/>
        <w:t>8) технической документацией на многоквартирный дом (или несколько многоквартирных домов, поселки жилых домов, садоводческие, огороднические, дачные поселки и т.п.), в котором создано Товарищество, и иными связанными с управлением данным домом документами;</w:t>
      </w:r>
      <w:r w:rsidRPr="003676C3">
        <w:rPr>
          <w:lang w:val="ru-RU"/>
        </w:rPr>
        <w:br/>
        <w:t>9) иными предусмотренными Гражданским кодексом Российской Федерации, Уставом Товарищества и решениями Общего собрания членов Товарищества внутренними документами Товарищества.</w:t>
      </w:r>
      <w:r w:rsidRPr="003676C3">
        <w:rPr>
          <w:lang w:val="ru-RU"/>
        </w:rPr>
        <w:br/>
      </w:r>
      <w:r w:rsidRPr="003676C3">
        <w:rPr>
          <w:lang w:val="ru-RU"/>
        </w:rPr>
        <w:br/>
        <w:t>7. ОБЯЗАННОСТИ И ОТВЕТСТВЕННОСТЬ ЧЛЕНОВ ТОВАРИЩЕСТВА</w:t>
      </w:r>
      <w:r w:rsidRPr="003676C3">
        <w:rPr>
          <w:lang w:val="ru-RU"/>
        </w:rPr>
        <w:br/>
        <w:t>7.1. Член Товарищества обязан:</w:t>
      </w:r>
      <w:r w:rsidRPr="003676C3">
        <w:rPr>
          <w:lang w:val="ru-RU"/>
        </w:rPr>
        <w:br/>
        <w:t>- содержать находящуюся в его собственности недвижимость в надлежащем состоянии и осуществлять ее текущий ремонт за свой счет;</w:t>
      </w:r>
      <w:r w:rsidRPr="003676C3">
        <w:rPr>
          <w:lang w:val="ru-RU"/>
        </w:rPr>
        <w:br/>
        <w:t>- использовать недвижимость по ее назначению с учетом ограничений, установленных действующим законодательством;</w:t>
      </w:r>
      <w:r w:rsidRPr="003676C3">
        <w:rPr>
          <w:lang w:val="ru-RU"/>
        </w:rPr>
        <w:br/>
        <w:t>- использовать объекты общей собственности только по их прямому назначению, не нарушая прав и интересов других собственников по пользованию данными объектами;</w:t>
      </w:r>
      <w:r w:rsidRPr="003676C3">
        <w:rPr>
          <w:lang w:val="ru-RU"/>
        </w:rPr>
        <w:br/>
        <w:t>- выполнять законные требования настоящего Устава, решения Общего собрания членов Товарищества, Правления Товарищества, Председателя Правления Товарищества;</w:t>
      </w:r>
      <w:r w:rsidRPr="003676C3">
        <w:rPr>
          <w:lang w:val="ru-RU"/>
        </w:rPr>
        <w:br/>
        <w:t>- нести ответственность за нарушение обязательств по управлению Товариществом и/или по внесению членских взносов;</w:t>
      </w:r>
      <w:r w:rsidRPr="003676C3">
        <w:rPr>
          <w:lang w:val="ru-RU"/>
        </w:rPr>
        <w:br/>
        <w:t>- соблюдать технические, противопожарные и санитарные правила содержания многоквартирных домов (или нескольких многоквартирных домов, поселков жилых домов, садоводческих, огороднических, дачных поселков и т.п.), в которых создано Товарищество, и прилегающей территории;</w:t>
      </w:r>
      <w:r w:rsidRPr="003676C3">
        <w:rPr>
          <w:lang w:val="ru-RU"/>
        </w:rPr>
        <w:br/>
      </w:r>
      <w:r w:rsidRPr="003676C3">
        <w:rPr>
          <w:lang w:val="ru-RU"/>
        </w:rPr>
        <w:lastRenderedPageBreak/>
        <w:t>- принимать участие в расходах и обеспечивать уплату взносов, необходимых для покрытия затрат, связанных со строительством, реконструкцией, содержанием, текущим и капитальным ремонтом общего имущества, своевременно производить оплату коммунальных услуг, вносить целевые взносы и специальные сборы в размере, установленном Общим собранием членов Товарищества. Регулярные платежи, взносы и сборы производить не позднее _____ числа месяца, следующего за расчетным;</w:t>
      </w:r>
      <w:r w:rsidRPr="003676C3">
        <w:rPr>
          <w:lang w:val="ru-RU"/>
        </w:rPr>
        <w:br/>
        <w:t>- предпринимать самостоятельно без соответствующего согласования с Правлением и Общим собранием Товарищества необходимые меры по предотвращению причинения ущерба объектам общей собственности;</w:t>
      </w:r>
      <w:r w:rsidRPr="003676C3">
        <w:rPr>
          <w:lang w:val="ru-RU"/>
        </w:rPr>
        <w:br/>
        <w:t>- обеспечивать доступ уполномоченным лицам к недвижимости в случае необходимости ее поддержания в надлежащем состоянии или необходимости восстановления объектов общей собственности или для предотвращения возможного ущерба, который может быть причинен недвижимому имуществу;</w:t>
      </w:r>
      <w:r w:rsidRPr="003676C3">
        <w:rPr>
          <w:lang w:val="ru-RU"/>
        </w:rPr>
        <w:br/>
        <w:t>- устранять за свой счет ущерб, нанесенный имуществу других собственников или владельцев недвижимости либо общему имуществу членов Товарищества им самим лично, а также любыми другими лицами, пользующимися недвижимостью в соответствии с договорами.</w:t>
      </w:r>
      <w:r w:rsidRPr="003676C3">
        <w:rPr>
          <w:lang w:val="ru-RU"/>
        </w:rPr>
        <w:br/>
        <w:t>7.2. Член Товарищества (или его представитель), осуществляющий отчуждение недвижимости, находящейся в его собственности, обязан в дополнение к документам, установленным гражданским законодательством, представить приобретателю следующие документы:</w:t>
      </w:r>
      <w:r w:rsidRPr="003676C3">
        <w:rPr>
          <w:lang w:val="ru-RU"/>
        </w:rPr>
        <w:br/>
        <w:t>- копию Устава Товарищества и сведения о его обязательствах перед Товариществом;</w:t>
      </w:r>
      <w:r w:rsidRPr="003676C3">
        <w:rPr>
          <w:lang w:val="ru-RU"/>
        </w:rPr>
        <w:br/>
        <w:t>- данные о наличии или об отсутствии задолженности по оплате расходов по содержанию недвижимости и общего имущества;</w:t>
      </w:r>
      <w:r w:rsidRPr="003676C3">
        <w:rPr>
          <w:lang w:val="ru-RU"/>
        </w:rPr>
        <w:br/>
        <w:t>- сведения о страховании общего имущества;</w:t>
      </w:r>
      <w:r w:rsidRPr="003676C3">
        <w:rPr>
          <w:lang w:val="ru-RU"/>
        </w:rPr>
        <w:br/>
        <w:t>- данные действующей сметы и финансового отчета за предшествующий период Товарищества;</w:t>
      </w:r>
      <w:r w:rsidRPr="003676C3">
        <w:rPr>
          <w:lang w:val="ru-RU"/>
        </w:rPr>
        <w:br/>
        <w:t>- сведения о любых известных капитальных затратах, которые Товарищество планирует произвести в течение двух предстоящих лет.</w:t>
      </w:r>
      <w:r w:rsidRPr="003676C3">
        <w:rPr>
          <w:lang w:val="ru-RU"/>
        </w:rPr>
        <w:br/>
        <w:t>7.3. Член Товарищества, систематически не выполняющий или ненадлежащим образом выполняющий свои обязанности либо препятствующий своими действиями достижению целей Товарищества, может быть привлечен к административной или гражданско-правовой ответственности в порядке, установленном законодательством и настоящим Уставом.</w:t>
      </w:r>
      <w:r w:rsidRPr="003676C3">
        <w:rPr>
          <w:lang w:val="ru-RU"/>
        </w:rPr>
        <w:br/>
      </w:r>
      <w:r w:rsidRPr="003676C3">
        <w:rPr>
          <w:lang w:val="ru-RU"/>
        </w:rPr>
        <w:br/>
        <w:t>8. ОРГАНЫ УПРАВЛЕНИЯ</w:t>
      </w:r>
      <w:r w:rsidRPr="003676C3">
        <w:rPr>
          <w:lang w:val="ru-RU"/>
        </w:rPr>
        <w:br/>
        <w:t>8.1. Общее собрание членов Товарищества является высшим органом управления Товарищества и созывается в порядке, установленном настоящим Уставом.</w:t>
      </w:r>
      <w:r w:rsidRPr="003676C3">
        <w:rPr>
          <w:lang w:val="ru-RU"/>
        </w:rPr>
        <w:br/>
        <w:t>8.2. К исключительной компетенции Общего собрания членов Товарищества относятся:</w:t>
      </w:r>
      <w:r w:rsidRPr="003676C3">
        <w:rPr>
          <w:lang w:val="ru-RU"/>
        </w:rPr>
        <w:br/>
        <w:t>1) определение приоритетных направлений деятельности Товарищества, принципов образования и использования его имущества;</w:t>
      </w:r>
      <w:r w:rsidRPr="003676C3">
        <w:rPr>
          <w:lang w:val="ru-RU"/>
        </w:rPr>
        <w:br/>
        <w:t>2) принятие и изменение устава Товарищества;</w:t>
      </w:r>
      <w:r w:rsidRPr="003676C3">
        <w:rPr>
          <w:lang w:val="ru-RU"/>
        </w:rPr>
        <w:br/>
        <w:t>3) определение порядка приема в состав членов Товарищества и исключения из числа его членов, кроме случаев, когда такой порядок определен законом;</w:t>
      </w:r>
      <w:r w:rsidRPr="003676C3">
        <w:rPr>
          <w:lang w:val="ru-RU"/>
        </w:rPr>
        <w:br/>
        <w:t>4) избрание членов Правления Товарищества, а в случаях, предусмотренных настоящим Уставом, также Председателя Правления Товарищества из числа членов Правления Товарищества, досрочное прекращение их полномочий;</w:t>
      </w:r>
      <w:r w:rsidRPr="003676C3">
        <w:rPr>
          <w:lang w:val="ru-RU"/>
        </w:rPr>
        <w:br/>
        <w:t xml:space="preserve">5) утверждение годовых отчетов и бухгалтерских балансов Товарищества, если уставом Товарищества в соответствии с законом оно не отнесено к компетенции иных коллегиальных </w:t>
      </w:r>
      <w:r w:rsidRPr="003676C3">
        <w:rPr>
          <w:lang w:val="ru-RU"/>
        </w:rPr>
        <w:lastRenderedPageBreak/>
        <w:t>органов Товарищества;</w:t>
      </w:r>
      <w:r w:rsidRPr="003676C3">
        <w:rPr>
          <w:lang w:val="ru-RU"/>
        </w:rPr>
        <w:br/>
        <w:t>6) принятие решений о создании Товариществом других юридических лиц;</w:t>
      </w:r>
      <w:r w:rsidRPr="003676C3">
        <w:rPr>
          <w:lang w:val="ru-RU"/>
        </w:rPr>
        <w:br/>
        <w:t>7) принятие решений об участии Товарищества в других юридических лицах и о создании филиалов и открытии представительств Товарищества;</w:t>
      </w:r>
      <w:r w:rsidRPr="003676C3">
        <w:rPr>
          <w:lang w:val="ru-RU"/>
        </w:rPr>
        <w:br/>
        <w:t>8) принятие решений о реорганизации и ликвидации Товарищества, о назначении ликвидационной комиссии (ликвидатора) и об утверждении ликвидационного баланса;</w:t>
      </w:r>
      <w:r w:rsidRPr="003676C3">
        <w:rPr>
          <w:lang w:val="ru-RU"/>
        </w:rPr>
        <w:br/>
        <w:t>9) избрание ревизионной комиссии (ревизора) и назначение аудиторской организации или индивидуального аудитора (профессионального аудитора) Товарищества;</w:t>
      </w:r>
      <w:r w:rsidRPr="003676C3">
        <w:rPr>
          <w:lang w:val="ru-RU"/>
        </w:rPr>
        <w:br/>
        <w:t>10) установление размера обязательных платежей и взносов для членов Товарищества;</w:t>
      </w:r>
      <w:r w:rsidRPr="003676C3">
        <w:rPr>
          <w:lang w:val="ru-RU"/>
        </w:rPr>
        <w:br/>
        <w:t>11)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и их использования, а также утверждение отчетов об использовании таких фондов;</w:t>
      </w:r>
      <w:r w:rsidRPr="003676C3">
        <w:rPr>
          <w:lang w:val="ru-RU"/>
        </w:rPr>
        <w:br/>
        <w:t>12) принятие решения о получении заемных средств, в том числе банковских кредитов;</w:t>
      </w:r>
      <w:r w:rsidRPr="003676C3">
        <w:rPr>
          <w:lang w:val="ru-RU"/>
        </w:rPr>
        <w:br/>
        <w:t>13) определение направлений использования дохода от хозяйственной деятельности Товарищества;</w:t>
      </w:r>
      <w:r w:rsidRPr="003676C3">
        <w:rPr>
          <w:lang w:val="ru-RU"/>
        </w:rPr>
        <w:br/>
        <w:t>14) утверждение годового плана содержания и ремонта общего имущества, отчета о выполнении такого плана;</w:t>
      </w:r>
      <w:r w:rsidRPr="003676C3">
        <w:rPr>
          <w:lang w:val="ru-RU"/>
        </w:rPr>
        <w:br/>
        <w:t>15)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r w:rsidRPr="003676C3">
        <w:rPr>
          <w:lang w:val="ru-RU"/>
        </w:rPr>
        <w:br/>
        <w:t>16) утверждение годового отчета о деятельности Правления Товарищества;</w:t>
      </w:r>
      <w:r w:rsidRPr="003676C3">
        <w:rPr>
          <w:lang w:val="ru-RU"/>
        </w:rPr>
        <w:br/>
        <w:t>17) рассмотрение жалоб на действия Правления Товарищества, Председателя Правления Товарищества и ревизионной комиссии (ревизора) Товарищества;</w:t>
      </w:r>
      <w:r w:rsidRPr="003676C3">
        <w:rPr>
          <w:lang w:val="ru-RU"/>
        </w:rPr>
        <w:br/>
        <w:t>18)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положения об оплате их труда, утверждение иных внутренних документов Товарищества уставом Товарищества и решениями Общего собрания членов Товарищества;</w:t>
      </w:r>
      <w:r w:rsidRPr="003676C3">
        <w:rPr>
          <w:lang w:val="ru-RU"/>
        </w:rPr>
        <w:br/>
        <w:t>19) определение размера вознаграждения членов Правления Товарищества, в том числе Председателя Правления Товарищества;</w:t>
      </w:r>
      <w:r w:rsidRPr="003676C3">
        <w:rPr>
          <w:lang w:val="ru-RU"/>
        </w:rPr>
        <w:br/>
        <w:t>20) другие вопросы, предусмотренные федеральными законами.</w:t>
      </w:r>
      <w:r w:rsidRPr="003676C3">
        <w:rPr>
          <w:lang w:val="ru-RU"/>
        </w:rPr>
        <w:br/>
        <w:t>8.3. Общее собрание членов Товарищества имеет право решать вопросы, которые отнесены к компетенции Правления Товарищества.</w:t>
      </w:r>
      <w:r w:rsidRPr="003676C3">
        <w:rPr>
          <w:lang w:val="ru-RU"/>
        </w:rPr>
        <w:br/>
        <w:t>8.4. Уведомление о проведении Общего собрания членов Товарищества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Уведомление направляется не позднее чем за десять дней до даты проведения Общего собрания.</w:t>
      </w:r>
      <w:r w:rsidRPr="003676C3">
        <w:rPr>
          <w:lang w:val="ru-RU"/>
        </w:rPr>
        <w:br/>
        <w:t>8.5. В уведомлении о проведении Общего собрания членов Товарищества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не вправе выносить на обсуждение вопросы, которые не были включены в повестку дня.</w:t>
      </w:r>
      <w:r w:rsidRPr="003676C3">
        <w:rPr>
          <w:lang w:val="ru-RU"/>
        </w:rPr>
        <w:br/>
        <w:t>8.6. Общее собрание членов Товарищества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r w:rsidRPr="003676C3">
        <w:rPr>
          <w:lang w:val="ru-RU"/>
        </w:rPr>
        <w:br/>
      </w:r>
      <w:r w:rsidRPr="003676C3">
        <w:rPr>
          <w:lang w:val="ru-RU"/>
        </w:rPr>
        <w:lastRenderedPageBreak/>
        <w:t>8.7. Решения Общего собрания членов Товарищества по подпунктам 2, 4, 6, 7, 8, 9, 10 пункта 8.2 настоящего Устава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r w:rsidRPr="003676C3">
        <w:rPr>
          <w:lang w:val="ru-RU"/>
        </w:rPr>
        <w:br/>
        <w:t>8.8. Общее собрание членов Товарищества ведет Председатель Правления Товарищества или его заместитель. В случае их отсутствия Общее собрание ведет один из членов Правления Товарищества.</w:t>
      </w:r>
      <w:r w:rsidRPr="003676C3">
        <w:rPr>
          <w:lang w:val="ru-RU"/>
        </w:rPr>
        <w:br/>
        <w:t>8.9. Решение Общего собрания  членов  Товарищества  может  быть принято</w:t>
      </w:r>
      <w:r w:rsidRPr="003676C3">
        <w:rPr>
          <w:lang w:val="ru-RU"/>
        </w:rPr>
        <w:br/>
        <w:t>путем проведения заочного голосования в следующем порядке: _______________.</w:t>
      </w:r>
      <w:r w:rsidRPr="003676C3">
        <w:rPr>
          <w:lang w:val="ru-RU"/>
        </w:rPr>
        <w:br/>
        <w:t>(по электронной почте,</w:t>
      </w:r>
      <w:r w:rsidRPr="003676C3">
        <w:rPr>
          <w:lang w:val="ru-RU"/>
        </w:rPr>
        <w:br/>
        <w:t>по почте и т.п.)</w:t>
      </w:r>
      <w:r w:rsidRPr="003676C3">
        <w:rPr>
          <w:lang w:val="ru-RU"/>
        </w:rPr>
        <w:br/>
        <w:t>8.10. Количество голосов на Общих собраниях членов Товарищества пропорционально доле принадлежащей им недвижимости.</w:t>
      </w:r>
      <w:r w:rsidRPr="003676C3">
        <w:rPr>
          <w:lang w:val="ru-RU"/>
        </w:rPr>
        <w:br/>
        <w:t>8.11. В случае если недвижимость принадлежит нескольким собственникам на праве общей собственности, они могут принять решение о представлении одним из них общих интересов в Товариществе.</w:t>
      </w:r>
      <w:r w:rsidRPr="003676C3">
        <w:rPr>
          <w:lang w:val="ru-RU"/>
        </w:rPr>
        <w:br/>
      </w:r>
      <w:r w:rsidRPr="003676C3">
        <w:rPr>
          <w:lang w:val="ru-RU"/>
        </w:rPr>
        <w:br/>
        <w:t>9. ПРАВЛЕНИЕ ТОВАРИЩЕСТВА. ПРЕДСЕДАТЕЛЬ ПРАВЛЕНИЯ ТОВАРИЩЕСТВА</w:t>
      </w:r>
      <w:r w:rsidRPr="003676C3">
        <w:rPr>
          <w:lang w:val="ru-RU"/>
        </w:rPr>
        <w:br/>
        <w:t>9.1. Правление Товарищества является исполнительным органом Товарищества, подотчетным Общему собранию членов Товарищества. Руководство деятельностью Товарищества осуществляет Правление Товарищества.</w:t>
      </w:r>
      <w:r w:rsidRPr="003676C3">
        <w:rPr>
          <w:lang w:val="ru-RU"/>
        </w:rPr>
        <w:br/>
        <w:t>9.2. Правление Товарищества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недвижимости и компетенции Общего собрания членов Товарищества.</w:t>
      </w:r>
      <w:r w:rsidRPr="003676C3">
        <w:rPr>
          <w:lang w:val="ru-RU"/>
        </w:rPr>
        <w:br/>
        <w:t>9.3. Правление Товарищества в составе _____ человек избирается из числа членов Товарищества Общим собранием членов Товарищества на 2 (два) года.</w:t>
      </w:r>
      <w:r w:rsidRPr="003676C3">
        <w:rPr>
          <w:lang w:val="ru-RU"/>
        </w:rPr>
        <w:br/>
        <w:t>9.4. Передоверие членом Правления своих полномочий иному лицу не допускается.</w:t>
      </w:r>
      <w:r w:rsidRPr="003676C3">
        <w:rPr>
          <w:lang w:val="ru-RU"/>
        </w:rPr>
        <w:br/>
        <w:t>9.5. Членом Правления Товарищества не может являться лицо, с которым Товарищество заключило договор управления общим имуществом, или лицо, занимающее должность в органах управления организации, с которым Товарищество заключило указанный договор, а также член ревизионной комиссии (ревизор) Товарищества. Член Правления Товарищества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r w:rsidRPr="003676C3">
        <w:rPr>
          <w:lang w:val="ru-RU"/>
        </w:rPr>
        <w:br/>
        <w:t>9.6. Председатель Правления Товарищества не реже одного раза в три месяца по графику созывает заседания Правления Товарищества.</w:t>
      </w:r>
      <w:r w:rsidRPr="003676C3">
        <w:rPr>
          <w:lang w:val="ru-RU"/>
        </w:rPr>
        <w:br/>
        <w:t>Первое заседание Правления, организуемое после ежегодного Общего собрания членов Товарищества, проводится не позднее 10 дней после проведения собрания.</w:t>
      </w:r>
      <w:r w:rsidRPr="003676C3">
        <w:rPr>
          <w:lang w:val="ru-RU"/>
        </w:rPr>
        <w:br/>
        <w:t>Регулярные заседания Правления могут проводиться по графику или созываться Председателем Правления Товарищества в то время и в том месте, которые будут периодически определяться большинством членов Правления.</w:t>
      </w:r>
      <w:r w:rsidRPr="003676C3">
        <w:rPr>
          <w:lang w:val="ru-RU"/>
        </w:rPr>
        <w:br/>
        <w:t xml:space="preserve">Если заседания проходят не по графику, уведомления о них должны направляться каждому члену Правления по почте или вручаться лично не позднее чем за три рабочих дня до даты </w:t>
      </w:r>
      <w:r w:rsidRPr="003676C3">
        <w:rPr>
          <w:lang w:val="ru-RU"/>
        </w:rPr>
        <w:lastRenderedPageBreak/>
        <w:t>проведения заседания.</w:t>
      </w:r>
      <w:r w:rsidRPr="003676C3">
        <w:rPr>
          <w:lang w:val="ru-RU"/>
        </w:rPr>
        <w:br/>
        <w:t>Члены Товарищества имеют право свободно посещать любые заседания Правления.</w:t>
      </w:r>
      <w:r w:rsidRPr="003676C3">
        <w:rPr>
          <w:lang w:val="ru-RU"/>
        </w:rPr>
        <w:br/>
        <w:t>9.7. Правление Товарищества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w:t>
      </w:r>
      <w:r w:rsidRPr="003676C3">
        <w:rPr>
          <w:lang w:val="ru-RU"/>
        </w:rPr>
        <w:br/>
        <w:t>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настоящим Уставом.</w:t>
      </w:r>
      <w:r w:rsidRPr="003676C3">
        <w:rPr>
          <w:lang w:val="ru-RU"/>
        </w:rPr>
        <w:br/>
        <w:t>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r w:rsidRPr="003676C3">
        <w:rPr>
          <w:lang w:val="ru-RU"/>
        </w:rPr>
        <w:br/>
        <w:t>9.8. В обязанности Правления Товарищества входят:</w:t>
      </w:r>
      <w:r w:rsidRPr="003676C3">
        <w:rPr>
          <w:lang w:val="ru-RU"/>
        </w:rPr>
        <w:br/>
        <w:t>1) обеспечение соблюдения Товариществом законодательства и требований устава Товарищества;</w:t>
      </w:r>
      <w:r w:rsidRPr="003676C3">
        <w:rPr>
          <w:lang w:val="ru-RU"/>
        </w:rPr>
        <w:br/>
        <w:t>2) контроль за своевременным внесением членами Товарищества установленных обязательных платежей и взносов;</w:t>
      </w:r>
      <w:r w:rsidRPr="003676C3">
        <w:rPr>
          <w:lang w:val="ru-RU"/>
        </w:rPr>
        <w:b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r w:rsidRPr="003676C3">
        <w:rPr>
          <w:lang w:val="ru-RU"/>
        </w:rPr>
        <w:br/>
        <w:t>4) управление общим имуществом или заключение договоров на управление им;</w:t>
      </w:r>
      <w:r w:rsidRPr="003676C3">
        <w:rPr>
          <w:lang w:val="ru-RU"/>
        </w:rPr>
        <w:br/>
        <w:t>5) наем работников для обслуживания общего имущества и их увольнение;</w:t>
      </w:r>
      <w:r w:rsidRPr="003676C3">
        <w:rPr>
          <w:lang w:val="ru-RU"/>
        </w:rPr>
        <w:br/>
        <w:t>6) заключение договоров на обслуживание, эксплуатацию и ремонт общего имущества;</w:t>
      </w:r>
      <w:r w:rsidRPr="003676C3">
        <w:rPr>
          <w:lang w:val="ru-RU"/>
        </w:rPr>
        <w:br/>
        <w:t>7) ведение реестра членов Товарищества, делопроизводства, ведение бухгалтерского учета и бухгалтерской отчетности;</w:t>
      </w:r>
      <w:r w:rsidRPr="003676C3">
        <w:rPr>
          <w:lang w:val="ru-RU"/>
        </w:rPr>
        <w:br/>
        <w:t>8) созыв и проведение Общего собрания членов Товарищества;</w:t>
      </w:r>
      <w:r w:rsidRPr="003676C3">
        <w:rPr>
          <w:lang w:val="ru-RU"/>
        </w:rPr>
        <w:br/>
        <w:t>9) выполнение иных вытекающих из настоящего Устава обязанностей.</w:t>
      </w:r>
      <w:r w:rsidRPr="003676C3">
        <w:rPr>
          <w:lang w:val="ru-RU"/>
        </w:rPr>
        <w:br/>
        <w:t>9.9.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r w:rsidRPr="003676C3">
        <w:rPr>
          <w:lang w:val="ru-RU"/>
        </w:rPr>
        <w:br/>
        <w:t>9.10. Председатель Правления Товарищества избирается Общим собранием членов Товарищества из состава Правления Товарищества сроком на __ (___) года.</w:t>
      </w:r>
      <w:r w:rsidRPr="003676C3">
        <w:rPr>
          <w:lang w:val="ru-RU"/>
        </w:rPr>
        <w:br/>
        <w:t>9.11. Председатель Правления Товарищества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положение об оплате их труда, утверждение иных внутренних документов Товарищества, предусмотренных Гражданским кодексом Российской Федерации, уставом Товарищества и решениями Общего собрания членов Товарищества.</w:t>
      </w:r>
      <w:r w:rsidRPr="003676C3">
        <w:rPr>
          <w:lang w:val="ru-RU"/>
        </w:rPr>
        <w:br/>
        <w:t>9.12. При заключении договора с управляющей организацией Правление Товарищества передает свои функции этой управляющей организации.</w:t>
      </w:r>
      <w:r w:rsidRPr="003676C3">
        <w:rPr>
          <w:lang w:val="ru-RU"/>
        </w:rPr>
        <w:br/>
      </w:r>
      <w:r w:rsidRPr="003676C3">
        <w:rPr>
          <w:lang w:val="ru-RU"/>
        </w:rPr>
        <w:br/>
        <w:t>10. РЕВИЗИОННАЯ КОМИССИЯ (РЕВИЗОР) ТОВАРИЩЕСТВА</w:t>
      </w:r>
      <w:r w:rsidRPr="003676C3">
        <w:rPr>
          <w:lang w:val="ru-RU"/>
        </w:rPr>
        <w:br/>
        <w:t xml:space="preserve">10.1. Ревизионная комиссия (ревизор) Товарищества избирается Общим собранием членов </w:t>
      </w:r>
      <w:r w:rsidRPr="003676C3">
        <w:rPr>
          <w:lang w:val="ru-RU"/>
        </w:rPr>
        <w:lastRenderedPageBreak/>
        <w:t>Товарищества не более чем на два года. В состав ревизионной комиссии Товарищества не могут входить члены Правления Товарищества.</w:t>
      </w:r>
      <w:r w:rsidRPr="003676C3">
        <w:rPr>
          <w:lang w:val="ru-RU"/>
        </w:rPr>
        <w:br/>
        <w:t>10.2. Ревизионная комиссия Товарищества из своего состава избирает Председателя ревизионной комиссии.</w:t>
      </w:r>
      <w:r w:rsidRPr="003676C3">
        <w:rPr>
          <w:lang w:val="ru-RU"/>
        </w:rPr>
        <w:br/>
        <w:t>10.3. Ревизионная комиссия (ревизор) Товарищества:</w:t>
      </w:r>
      <w:r w:rsidRPr="003676C3">
        <w:rPr>
          <w:lang w:val="ru-RU"/>
        </w:rPr>
        <w:br/>
        <w:t>1) проводит не реже чем один раз в год ревизии финансовой деятельности Товарищества;</w:t>
      </w:r>
      <w:r w:rsidRPr="003676C3">
        <w:rPr>
          <w:lang w:val="ru-RU"/>
        </w:rPr>
        <w:br/>
        <w:t>2) представляет Общему собранию членов Товарищества заключение по результатам проверки годовой бухгалтерской (финансовой) отчетности Товарищества;</w:t>
      </w:r>
      <w:r w:rsidRPr="003676C3">
        <w:rPr>
          <w:lang w:val="ru-RU"/>
        </w:rPr>
        <w:br/>
        <w:t>3)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r w:rsidRPr="003676C3">
        <w:rPr>
          <w:lang w:val="ru-RU"/>
        </w:rPr>
        <w:br/>
        <w:t>4) отчитывается перед Общим собранием членов Товарищества о своей деятельности.</w:t>
      </w:r>
      <w:r w:rsidRPr="003676C3">
        <w:rPr>
          <w:lang w:val="ru-RU"/>
        </w:rPr>
        <w:br/>
      </w:r>
      <w:r w:rsidRPr="003676C3">
        <w:rPr>
          <w:lang w:val="ru-RU"/>
        </w:rPr>
        <w:br/>
        <w:t>11. РЕОРГАНИЗАЦИЯ И ЛИКВИДАЦИЯ ТОВАРИЩЕСТВА</w:t>
      </w:r>
      <w:r w:rsidRPr="003676C3">
        <w:rPr>
          <w:lang w:val="ru-RU"/>
        </w:rPr>
        <w:br/>
        <w:t>11.1. Реорганизация Товарищества осуществляется на основании и в порядке, которые установлены гражданским законодательством.</w:t>
      </w:r>
      <w:r w:rsidRPr="003676C3">
        <w:rPr>
          <w:lang w:val="ru-RU"/>
        </w:rPr>
        <w:br/>
        <w:t>11.2. Товарищество может быть преобразовано в потребительский кооператив.</w:t>
      </w:r>
      <w:r w:rsidRPr="003676C3">
        <w:rPr>
          <w:lang w:val="ru-RU"/>
        </w:rPr>
        <w:br/>
        <w:t>11.3. Ликвидация Товарищества осуществляется на основании и в порядке, которые установлены гражданским законодательством.</w:t>
      </w:r>
      <w:r w:rsidRPr="003676C3">
        <w:rPr>
          <w:lang w:val="ru-RU"/>
        </w:rPr>
        <w:br/>
        <w:t>Общее собрание собственников недвижимости обязано принять решение о ликвидации Товарищества в случае, если члены Товарищества не обладают более чем пятьюдесятью процентами голосов от общего числа голосов собственников недвижимости.</w:t>
      </w:r>
      <w:r w:rsidRPr="003676C3">
        <w:rPr>
          <w:lang w:val="ru-RU"/>
        </w:rPr>
        <w:br/>
        <w:t>11.4. При ликвидации Товарищества недвижимое и иное имущество, оставшееся после расчетов с бюджетом, банками и другими кредиторами, распределяется между членами Товарищества пропорционально их доле участия в Товариществе.</w:t>
      </w:r>
      <w:r w:rsidRPr="003676C3">
        <w:rPr>
          <w:lang w:val="ru-RU"/>
        </w:rPr>
        <w:br/>
      </w:r>
    </w:p>
    <w:p w:rsidR="009431A3" w:rsidRPr="003676C3" w:rsidRDefault="009431A3" w:rsidP="000418CF">
      <w:pPr>
        <w:rPr>
          <w:lang w:val="ru-RU"/>
        </w:rPr>
      </w:pPr>
    </w:p>
    <w:p w:rsidR="003676C3" w:rsidRPr="00E63E82" w:rsidRDefault="003676C3" w:rsidP="000418CF">
      <w:pPr>
        <w:rPr>
          <w:rFonts w:ascii="Times New Roman" w:eastAsia="Times New Roman" w:hAnsi="Times New Roman"/>
          <w:sz w:val="24"/>
          <w:szCs w:val="24"/>
          <w:lang w:val="ru-RU"/>
        </w:rPr>
      </w:pPr>
      <w:bookmarkStart w:id="0" w:name="_GoBack"/>
      <w:bookmarkEnd w:id="0"/>
    </w:p>
    <w:sectPr w:rsidR="003676C3" w:rsidRPr="00E63E82" w:rsidSect="00C941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09D" w:rsidRDefault="00E6409D" w:rsidP="00E264DF">
      <w:pPr>
        <w:spacing w:after="0" w:line="240" w:lineRule="auto"/>
      </w:pPr>
      <w:r>
        <w:separator/>
      </w:r>
    </w:p>
  </w:endnote>
  <w:endnote w:type="continuationSeparator" w:id="0">
    <w:p w:rsidR="00E6409D" w:rsidRDefault="00E6409D" w:rsidP="00E2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09D" w:rsidRDefault="00E6409D" w:rsidP="00E264DF">
      <w:pPr>
        <w:spacing w:after="0" w:line="240" w:lineRule="auto"/>
      </w:pPr>
      <w:r>
        <w:separator/>
      </w:r>
    </w:p>
  </w:footnote>
  <w:footnote w:type="continuationSeparator" w:id="0">
    <w:p w:rsidR="00E6409D" w:rsidRDefault="00E6409D" w:rsidP="00E26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527"/>
    <w:multiLevelType w:val="hybridMultilevel"/>
    <w:tmpl w:val="1092133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Bookshelf Symbol 7" w:hAnsi="Bookshelf Symbol 7"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Bookshelf Symbol 7" w:hAnsi="Bookshelf Symbol 7"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Bookshelf Symbol 7" w:hAnsi="Bookshelf Symbol 7" w:hint="default"/>
      </w:rPr>
    </w:lvl>
  </w:abstractNum>
  <w:abstractNum w:abstractNumId="1" w15:restartNumberingAfterBreak="0">
    <w:nsid w:val="16085CC9"/>
    <w:multiLevelType w:val="hybridMultilevel"/>
    <w:tmpl w:val="B6EC119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Bookshelf Symbol 7" w:hAnsi="Bookshelf Symbol 7"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Bookshelf Symbol 7" w:hAnsi="Bookshelf Symbol 7"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Bookshelf Symbol 7" w:hAnsi="Bookshelf Symbol 7" w:hint="default"/>
      </w:rPr>
    </w:lvl>
  </w:abstractNum>
  <w:abstractNum w:abstractNumId="2" w15:restartNumberingAfterBreak="0">
    <w:nsid w:val="1D67204C"/>
    <w:multiLevelType w:val="hybridMultilevel"/>
    <w:tmpl w:val="89FE6DB6"/>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 w15:restartNumberingAfterBreak="0">
    <w:nsid w:val="1E246FEA"/>
    <w:multiLevelType w:val="hybridMultilevel"/>
    <w:tmpl w:val="4E6AA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Bookshelf Symbol 7" w:hAnsi="Bookshelf Symbol 7"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Bookshelf Symbol 7" w:hAnsi="Bookshelf Symbol 7"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Bookshelf Symbol 7" w:hAnsi="Bookshelf Symbol 7" w:hint="default"/>
      </w:rPr>
    </w:lvl>
  </w:abstractNum>
  <w:abstractNum w:abstractNumId="4" w15:restartNumberingAfterBreak="0">
    <w:nsid w:val="58A27C22"/>
    <w:multiLevelType w:val="hybridMultilevel"/>
    <w:tmpl w:val="408242A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Bookshelf Symbol 7" w:hAnsi="Bookshelf Symbol 7"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Bookshelf Symbol 7" w:hAnsi="Bookshelf Symbol 7"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Bookshelf Symbol 7" w:hAnsi="Bookshelf Symbol 7" w:hint="default"/>
      </w:rPr>
    </w:lvl>
  </w:abstractNum>
  <w:abstractNum w:abstractNumId="5" w15:restartNumberingAfterBreak="0">
    <w:nsid w:val="75324549"/>
    <w:multiLevelType w:val="hybridMultilevel"/>
    <w:tmpl w:val="9102A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Bookshelf Symbol 7" w:hAnsi="Bookshelf Symbol 7"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Bookshelf Symbol 7" w:hAnsi="Bookshelf Symbol 7"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Bookshelf Symbol 7" w:hAnsi="Bookshelf Symbol 7" w:hint="default"/>
      </w:rPr>
    </w:lvl>
  </w:abstractNum>
  <w:abstractNum w:abstractNumId="6" w15:restartNumberingAfterBreak="0">
    <w:nsid w:val="7A4040F6"/>
    <w:multiLevelType w:val="hybridMultilevel"/>
    <w:tmpl w:val="DCE8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Bookshelf Symbol 7" w:hAnsi="Bookshelf Symbol 7"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Bookshelf Symbol 7" w:hAnsi="Bookshelf Symbol 7"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Bookshelf Symbol 7" w:hAnsi="Bookshelf Symbol 7" w:hint="default"/>
      </w:r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B1"/>
    <w:rsid w:val="000418CF"/>
    <w:rsid w:val="000D762A"/>
    <w:rsid w:val="00182809"/>
    <w:rsid w:val="0020180D"/>
    <w:rsid w:val="002F7FD0"/>
    <w:rsid w:val="003676C3"/>
    <w:rsid w:val="003B3F4C"/>
    <w:rsid w:val="00460021"/>
    <w:rsid w:val="004C3BF6"/>
    <w:rsid w:val="00504908"/>
    <w:rsid w:val="005A14B3"/>
    <w:rsid w:val="005A797A"/>
    <w:rsid w:val="00707D25"/>
    <w:rsid w:val="00842504"/>
    <w:rsid w:val="00924D9A"/>
    <w:rsid w:val="009431A3"/>
    <w:rsid w:val="00AB1ACA"/>
    <w:rsid w:val="00AD70B1"/>
    <w:rsid w:val="00B819FC"/>
    <w:rsid w:val="00C9416B"/>
    <w:rsid w:val="00D65A84"/>
    <w:rsid w:val="00D94FE1"/>
    <w:rsid w:val="00D97AC1"/>
    <w:rsid w:val="00DE3EF6"/>
    <w:rsid w:val="00E12A64"/>
    <w:rsid w:val="00E264DF"/>
    <w:rsid w:val="00E55DB7"/>
    <w:rsid w:val="00E63E82"/>
    <w:rsid w:val="00E6409D"/>
    <w:rsid w:val="00EB2547"/>
    <w:rsid w:val="00F20C54"/>
    <w:rsid w:val="00FA6BB2"/>
    <w:rsid w:val="00FE2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2D5A"/>
  <w15:docId w15:val="{5B4C3CD6-8AAF-4B4A-9D69-5B12F886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AD70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0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D70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70B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D70B1"/>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AD70B1"/>
    <w:pPr>
      <w:ind w:left="720"/>
      <w:contextualSpacing/>
    </w:pPr>
  </w:style>
  <w:style w:type="paragraph" w:styleId="a4">
    <w:name w:val="No Spacing"/>
    <w:uiPriority w:val="1"/>
    <w:qFormat/>
    <w:rsid w:val="00AD70B1"/>
    <w:pPr>
      <w:spacing w:after="0" w:line="240" w:lineRule="auto"/>
    </w:pPr>
  </w:style>
  <w:style w:type="character" w:customStyle="1" w:styleId="30">
    <w:name w:val="Заголовок 3 Знак"/>
    <w:basedOn w:val="a0"/>
    <w:link w:val="3"/>
    <w:uiPriority w:val="9"/>
    <w:rsid w:val="00AD70B1"/>
    <w:rPr>
      <w:rFonts w:asciiTheme="majorHAnsi" w:eastAsiaTheme="majorEastAsia" w:hAnsiTheme="majorHAnsi" w:cstheme="majorBidi"/>
      <w:b/>
      <w:bCs/>
      <w:color w:val="4F81BD" w:themeColor="accent1"/>
    </w:rPr>
  </w:style>
  <w:style w:type="paragraph" w:styleId="a5">
    <w:name w:val="Intense Quote"/>
    <w:basedOn w:val="a"/>
    <w:next w:val="a"/>
    <w:link w:val="a6"/>
    <w:uiPriority w:val="30"/>
    <w:qFormat/>
    <w:rsid w:val="00F20C54"/>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basedOn w:val="a0"/>
    <w:link w:val="a5"/>
    <w:uiPriority w:val="30"/>
    <w:rsid w:val="00F20C54"/>
    <w:rPr>
      <w:b/>
      <w:bCs/>
      <w:i/>
      <w:iCs/>
      <w:color w:val="4F81BD" w:themeColor="accent1"/>
    </w:rPr>
  </w:style>
  <w:style w:type="paragraph" w:styleId="a7">
    <w:name w:val="header"/>
    <w:basedOn w:val="a"/>
    <w:link w:val="a8"/>
    <w:uiPriority w:val="99"/>
    <w:unhideWhenUsed/>
    <w:rsid w:val="00E264DF"/>
    <w:pPr>
      <w:tabs>
        <w:tab w:val="center" w:pos="4252"/>
        <w:tab w:val="right" w:pos="8504"/>
      </w:tabs>
      <w:spacing w:after="0" w:line="240" w:lineRule="auto"/>
    </w:pPr>
  </w:style>
  <w:style w:type="character" w:customStyle="1" w:styleId="a8">
    <w:name w:val="Верхний колонтитул Знак"/>
    <w:basedOn w:val="a0"/>
    <w:link w:val="a7"/>
    <w:uiPriority w:val="99"/>
    <w:rsid w:val="00E264DF"/>
  </w:style>
  <w:style w:type="paragraph" w:styleId="a9">
    <w:name w:val="footer"/>
    <w:basedOn w:val="a"/>
    <w:link w:val="aa"/>
    <w:uiPriority w:val="99"/>
    <w:unhideWhenUsed/>
    <w:rsid w:val="00E264DF"/>
    <w:pPr>
      <w:tabs>
        <w:tab w:val="center" w:pos="4252"/>
        <w:tab w:val="right" w:pos="8504"/>
      </w:tabs>
      <w:spacing w:after="0" w:line="240" w:lineRule="auto"/>
    </w:pPr>
  </w:style>
  <w:style w:type="character" w:customStyle="1" w:styleId="aa">
    <w:name w:val="Нижний колонтитул Знак"/>
    <w:basedOn w:val="a0"/>
    <w:link w:val="a9"/>
    <w:uiPriority w:val="99"/>
    <w:rsid w:val="00E264DF"/>
  </w:style>
  <w:style w:type="paragraph" w:styleId="HTML">
    <w:name w:val="HTML Preformatted"/>
    <w:basedOn w:val="a"/>
    <w:link w:val="HTML0"/>
    <w:uiPriority w:val="99"/>
    <w:semiHidden/>
    <w:unhideWhenUsed/>
    <w:rsid w:val="00842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42504"/>
    <w:rPr>
      <w:rFonts w:ascii="Courier New" w:eastAsia="Times New Roman" w:hAnsi="Courier New" w:cs="Courier New"/>
      <w:sz w:val="20"/>
      <w:szCs w:val="20"/>
      <w:lang w:val="ru-RU" w:eastAsia="ru-RU"/>
    </w:rPr>
  </w:style>
  <w:style w:type="character" w:styleId="HTML1">
    <w:name w:val="HTML Code"/>
    <w:basedOn w:val="a0"/>
    <w:uiPriority w:val="99"/>
    <w:semiHidden/>
    <w:unhideWhenUsed/>
    <w:rsid w:val="00842504"/>
    <w:rPr>
      <w:rFonts w:ascii="Courier New" w:eastAsia="Times New Roman" w:hAnsi="Courier New" w:cs="Courier New"/>
      <w:sz w:val="20"/>
      <w:szCs w:val="20"/>
    </w:rPr>
  </w:style>
  <w:style w:type="character" w:styleId="ab">
    <w:name w:val="Hyperlink"/>
    <w:basedOn w:val="a0"/>
    <w:uiPriority w:val="99"/>
    <w:semiHidden/>
    <w:unhideWhenUsed/>
    <w:rsid w:val="009431A3"/>
    <w:rPr>
      <w:color w:val="0000FF"/>
      <w:u w:val="single"/>
    </w:rPr>
  </w:style>
  <w:style w:type="character" w:styleId="ac">
    <w:name w:val="FollowedHyperlink"/>
    <w:basedOn w:val="a0"/>
    <w:uiPriority w:val="99"/>
    <w:semiHidden/>
    <w:unhideWhenUsed/>
    <w:rsid w:val="003676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70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3758</Words>
  <Characters>27140</Characters>
  <Application>Microsoft Office Word</Application>
  <DocSecurity>0</DocSecurity>
  <Lines>444</Lines>
  <Paragraphs>144</Paragraphs>
  <ScaleCrop>false</ScaleCrop>
  <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dc:creator>
  <cp:keywords/>
  <dc:description/>
  <cp:lastModifiedBy>Екатерина Алейникова</cp:lastModifiedBy>
  <cp:revision>2</cp:revision>
  <dcterms:created xsi:type="dcterms:W3CDTF">2018-05-13T08:09:00Z</dcterms:created>
  <dcterms:modified xsi:type="dcterms:W3CDTF">2018-05-13T08:09:00Z</dcterms:modified>
</cp:coreProperties>
</file>