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CD" w:rsidRPr="004661E8" w:rsidRDefault="004802CD" w:rsidP="00224CB3">
      <w:pPr>
        <w:pStyle w:val="12"/>
        <w:jc w:val="center"/>
        <w:outlineLvl w:val="0"/>
        <w:rPr>
          <w:b/>
          <w:sz w:val="16"/>
          <w:szCs w:val="14"/>
        </w:rPr>
      </w:pPr>
      <w:r w:rsidRPr="004661E8">
        <w:rPr>
          <w:b/>
          <w:sz w:val="16"/>
          <w:szCs w:val="14"/>
        </w:rPr>
        <w:t xml:space="preserve">ДОГОВОР ЭНЕРГОСНАБЖЕНИЯ   </w:t>
      </w:r>
    </w:p>
    <w:p w:rsidR="004802CD" w:rsidRPr="004661E8" w:rsidRDefault="002F799C" w:rsidP="00224CB3">
      <w:pPr>
        <w:pStyle w:val="12"/>
        <w:jc w:val="center"/>
        <w:outlineLvl w:val="0"/>
        <w:rPr>
          <w:b/>
          <w:sz w:val="16"/>
          <w:szCs w:val="14"/>
        </w:rPr>
      </w:pPr>
      <w:r>
        <w:rPr>
          <w:b/>
          <w:sz w:val="16"/>
          <w:szCs w:val="14"/>
        </w:rPr>
        <w:t>С ГРАЖДАНАМИ – ПОТРЕБИТЕЛЯМИ №</w:t>
      </w:r>
      <w:r>
        <w:rPr>
          <w:b/>
          <w:sz w:val="16"/>
          <w:szCs w:val="14"/>
        </w:rPr>
        <w:softHyphen/>
        <w:t>_______</w:t>
      </w:r>
    </w:p>
    <w:p w:rsidR="004802CD" w:rsidRPr="004661E8" w:rsidRDefault="004802CD" w:rsidP="00224CB3">
      <w:pPr>
        <w:pStyle w:val="12"/>
        <w:ind w:right="-159"/>
        <w:rPr>
          <w:sz w:val="16"/>
          <w:szCs w:val="14"/>
        </w:rPr>
      </w:pPr>
    </w:p>
    <w:tbl>
      <w:tblPr>
        <w:tblW w:w="9723" w:type="dxa"/>
        <w:tblInd w:w="24" w:type="dxa"/>
        <w:tblLook w:val="04A0" w:firstRow="1" w:lastRow="0" w:firstColumn="1" w:lastColumn="0" w:noHBand="0" w:noVBand="1"/>
      </w:tblPr>
      <w:tblGrid>
        <w:gridCol w:w="4376"/>
        <w:gridCol w:w="5347"/>
      </w:tblGrid>
      <w:tr w:rsidR="004802CD" w:rsidRPr="003152C1" w:rsidTr="00412A69">
        <w:tc>
          <w:tcPr>
            <w:tcW w:w="4376" w:type="dxa"/>
            <w:shd w:val="clear" w:color="auto" w:fill="auto"/>
          </w:tcPr>
          <w:p w:rsidR="004802CD" w:rsidRPr="00E21361" w:rsidRDefault="00123EA3" w:rsidP="001C00C8">
            <w:pPr>
              <w:jc w:val="both"/>
              <w:rPr>
                <w:sz w:val="16"/>
                <w:szCs w:val="14"/>
              </w:rPr>
            </w:pPr>
            <w:r>
              <w:rPr>
                <w:noProof/>
                <w:sz w:val="16"/>
                <w:szCs w:val="14"/>
              </w:rPr>
              <w:t xml:space="preserve">г. </w:t>
            </w:r>
            <w:r w:rsidR="00E21361">
              <w:rPr>
                <w:noProof/>
                <w:sz w:val="16"/>
                <w:szCs w:val="14"/>
              </w:rPr>
              <w:t>Йошкар-Ола</w:t>
            </w:r>
          </w:p>
        </w:tc>
        <w:tc>
          <w:tcPr>
            <w:tcW w:w="5347" w:type="dxa"/>
            <w:shd w:val="clear" w:color="auto" w:fill="auto"/>
          </w:tcPr>
          <w:p w:rsidR="004802CD" w:rsidRPr="003152C1" w:rsidRDefault="00414F4B" w:rsidP="001C00C8">
            <w:pPr>
              <w:jc w:val="right"/>
              <w:rPr>
                <w:sz w:val="16"/>
                <w:szCs w:val="14"/>
              </w:rPr>
            </w:pPr>
            <w:r>
              <w:rPr>
                <w:noProof/>
                <w:sz w:val="16"/>
                <w:szCs w:val="14"/>
              </w:rPr>
              <w:t>«_____»___________20___г.</w:t>
            </w:r>
          </w:p>
        </w:tc>
      </w:tr>
    </w:tbl>
    <w:p w:rsidR="004802CD" w:rsidRPr="004661E8" w:rsidRDefault="004802CD" w:rsidP="00224CB3">
      <w:pPr>
        <w:pStyle w:val="12"/>
        <w:jc w:val="both"/>
        <w:rPr>
          <w:sz w:val="16"/>
          <w:szCs w:val="14"/>
        </w:rPr>
      </w:pPr>
    </w:p>
    <w:p w:rsidR="004802CD" w:rsidRPr="004661E8" w:rsidRDefault="00E21361" w:rsidP="00FE3A7C">
      <w:pPr>
        <w:jc w:val="both"/>
        <w:rPr>
          <w:sz w:val="16"/>
          <w:szCs w:val="14"/>
        </w:rPr>
      </w:pPr>
      <w:proofErr w:type="gramStart"/>
      <w:r>
        <w:rPr>
          <w:noProof/>
          <w:sz w:val="16"/>
          <w:szCs w:val="14"/>
        </w:rPr>
        <w:t xml:space="preserve">Публичное акционерное общество «ТНС энерго Марий Эл», </w:t>
      </w:r>
      <w:r w:rsidR="004802CD" w:rsidRPr="004661E8">
        <w:rPr>
          <w:sz w:val="16"/>
          <w:szCs w:val="14"/>
        </w:rPr>
        <w:t xml:space="preserve"> именуемое в дальнейшем ГАРАНТИРУЮЩИЙ ПОСТАВЩИК, в лице </w:t>
      </w:r>
      <w:r w:rsidR="00BE4EC7">
        <w:rPr>
          <w:noProof/>
          <w:sz w:val="16"/>
          <w:szCs w:val="14"/>
        </w:rPr>
        <w:t>Заместителя генерального директора ПАО «ГК «ТНС энерго» - управляющего директора ПАО «ТНС энерго Марий Эл» Вахитовой Екатерины Динаровны</w:t>
      </w:r>
      <w:r w:rsidR="00BE4EC7">
        <w:rPr>
          <w:sz w:val="16"/>
          <w:szCs w:val="14"/>
        </w:rPr>
        <w:t>, действующей</w:t>
      </w:r>
      <w:r w:rsidR="004802CD" w:rsidRPr="004661E8">
        <w:rPr>
          <w:sz w:val="16"/>
          <w:szCs w:val="14"/>
        </w:rPr>
        <w:t xml:space="preserve"> на основании </w:t>
      </w:r>
      <w:r w:rsidR="00BE4EC7">
        <w:rPr>
          <w:sz w:val="16"/>
          <w:szCs w:val="14"/>
        </w:rPr>
        <w:t xml:space="preserve">договора о передаче полномочий единоличного исполнительного органа                       № 13/08 от 01.08.2012 г. и </w:t>
      </w:r>
      <w:r>
        <w:rPr>
          <w:noProof/>
          <w:sz w:val="16"/>
          <w:szCs w:val="14"/>
        </w:rPr>
        <w:t>доверенности №</w:t>
      </w:r>
      <w:r w:rsidR="00BE4EC7">
        <w:rPr>
          <w:noProof/>
          <w:sz w:val="16"/>
          <w:szCs w:val="14"/>
        </w:rPr>
        <w:t xml:space="preserve"> 1-2396</w:t>
      </w:r>
      <w:r w:rsidR="004802CD" w:rsidRPr="003E26AA">
        <w:rPr>
          <w:noProof/>
          <w:sz w:val="16"/>
          <w:szCs w:val="14"/>
        </w:rPr>
        <w:t xml:space="preserve"> </w:t>
      </w:r>
      <w:r w:rsidR="00BE4EC7">
        <w:rPr>
          <w:noProof/>
          <w:sz w:val="16"/>
          <w:szCs w:val="14"/>
        </w:rPr>
        <w:t>от 29.08</w:t>
      </w:r>
      <w:r w:rsidR="004802CD" w:rsidRPr="003E26AA">
        <w:rPr>
          <w:noProof/>
          <w:sz w:val="16"/>
          <w:szCs w:val="14"/>
        </w:rPr>
        <w:t>.2017 г.</w:t>
      </w:r>
      <w:r w:rsidR="004802CD" w:rsidRPr="004661E8">
        <w:rPr>
          <w:sz w:val="16"/>
          <w:szCs w:val="14"/>
        </w:rPr>
        <w:t xml:space="preserve"> с одной стороны, и гражданин (ка) </w:t>
      </w:r>
      <w:r w:rsidR="002F63B7">
        <w:rPr>
          <w:noProof/>
          <w:sz w:val="16"/>
          <w:szCs w:val="14"/>
        </w:rPr>
        <w:t>_______________________________</w:t>
      </w:r>
      <w:r w:rsidR="004802CD">
        <w:rPr>
          <w:sz w:val="16"/>
          <w:szCs w:val="14"/>
        </w:rPr>
        <w:t xml:space="preserve">, </w:t>
      </w:r>
      <w:r w:rsidR="004802CD" w:rsidRPr="004661E8">
        <w:rPr>
          <w:sz w:val="16"/>
          <w:szCs w:val="14"/>
        </w:rPr>
        <w:t>дата рождения</w:t>
      </w:r>
      <w:proofErr w:type="gramEnd"/>
      <w:r w:rsidR="004802CD" w:rsidRPr="004661E8">
        <w:rPr>
          <w:sz w:val="16"/>
          <w:szCs w:val="14"/>
        </w:rPr>
        <w:t xml:space="preserve"> </w:t>
      </w:r>
      <w:r w:rsidR="004802CD" w:rsidRPr="003E26AA">
        <w:rPr>
          <w:noProof/>
          <w:sz w:val="16"/>
          <w:szCs w:val="14"/>
        </w:rPr>
        <w:t>______________</w:t>
      </w:r>
      <w:r w:rsidR="004802CD">
        <w:rPr>
          <w:sz w:val="16"/>
          <w:szCs w:val="14"/>
        </w:rPr>
        <w:t xml:space="preserve"> </w:t>
      </w:r>
      <w:proofErr w:type="gramStart"/>
      <w:r w:rsidR="004802CD" w:rsidRPr="004661E8">
        <w:rPr>
          <w:sz w:val="16"/>
          <w:szCs w:val="14"/>
        </w:rPr>
        <w:t>место  рождения</w:t>
      </w:r>
      <w:r w:rsidR="004802CD">
        <w:rPr>
          <w:sz w:val="16"/>
          <w:szCs w:val="14"/>
        </w:rPr>
        <w:t xml:space="preserve"> </w:t>
      </w:r>
      <w:r w:rsidR="004802CD" w:rsidRPr="003E26AA">
        <w:rPr>
          <w:noProof/>
          <w:sz w:val="16"/>
          <w:szCs w:val="14"/>
        </w:rPr>
        <w:t>________________________________________________</w:t>
      </w:r>
      <w:r w:rsidR="004802CD" w:rsidRPr="004661E8">
        <w:rPr>
          <w:sz w:val="16"/>
          <w:szCs w:val="14"/>
        </w:rPr>
        <w:t>,</w:t>
      </w:r>
      <w:r w:rsidR="004802CD">
        <w:rPr>
          <w:sz w:val="16"/>
          <w:szCs w:val="14"/>
        </w:rPr>
        <w:t xml:space="preserve"> </w:t>
      </w:r>
      <w:r w:rsidR="004802CD" w:rsidRPr="004661E8">
        <w:rPr>
          <w:sz w:val="16"/>
          <w:szCs w:val="14"/>
        </w:rPr>
        <w:t xml:space="preserve">паспортные данные: серия </w:t>
      </w:r>
      <w:r w:rsidR="004802CD" w:rsidRPr="003E26AA">
        <w:rPr>
          <w:noProof/>
          <w:sz w:val="16"/>
          <w:szCs w:val="14"/>
        </w:rPr>
        <w:t>_____</w:t>
      </w:r>
      <w:r w:rsidR="004802CD" w:rsidRPr="004661E8">
        <w:rPr>
          <w:sz w:val="16"/>
          <w:szCs w:val="14"/>
        </w:rPr>
        <w:t xml:space="preserve"> номер </w:t>
      </w:r>
      <w:r w:rsidR="004802CD" w:rsidRPr="003E26AA">
        <w:rPr>
          <w:noProof/>
          <w:sz w:val="16"/>
          <w:szCs w:val="14"/>
        </w:rPr>
        <w:t>_______________________</w:t>
      </w:r>
      <w:r w:rsidR="004802CD" w:rsidRPr="004661E8">
        <w:rPr>
          <w:sz w:val="16"/>
          <w:szCs w:val="14"/>
        </w:rPr>
        <w:t xml:space="preserve"> выдан</w:t>
      </w:r>
      <w:r w:rsidR="004802CD">
        <w:rPr>
          <w:sz w:val="16"/>
          <w:szCs w:val="14"/>
        </w:rPr>
        <w:t xml:space="preserve"> </w:t>
      </w:r>
      <w:r w:rsidR="004802CD" w:rsidRPr="003E26AA">
        <w:rPr>
          <w:noProof/>
          <w:sz w:val="16"/>
          <w:szCs w:val="14"/>
        </w:rPr>
        <w:t>_________________________________________</w:t>
      </w:r>
      <w:r w:rsidR="004802CD" w:rsidRPr="004661E8">
        <w:rPr>
          <w:sz w:val="16"/>
          <w:szCs w:val="14"/>
        </w:rPr>
        <w:t>,  зарегистрированный (</w:t>
      </w:r>
      <w:proofErr w:type="spellStart"/>
      <w:r w:rsidR="004802CD" w:rsidRPr="004661E8">
        <w:rPr>
          <w:sz w:val="16"/>
          <w:szCs w:val="14"/>
        </w:rPr>
        <w:t>ая</w:t>
      </w:r>
      <w:proofErr w:type="spellEnd"/>
      <w:r w:rsidR="004802CD" w:rsidRPr="004661E8">
        <w:rPr>
          <w:sz w:val="16"/>
          <w:szCs w:val="14"/>
        </w:rPr>
        <w:t xml:space="preserve">)  по адресу </w:t>
      </w:r>
      <w:r w:rsidR="004802CD" w:rsidRPr="003E26AA">
        <w:rPr>
          <w:noProof/>
          <w:sz w:val="16"/>
          <w:szCs w:val="14"/>
        </w:rPr>
        <w:t>____________________________________________</w:t>
      </w:r>
      <w:r w:rsidR="004802CD" w:rsidRPr="004661E8">
        <w:rPr>
          <w:sz w:val="16"/>
          <w:szCs w:val="14"/>
        </w:rPr>
        <w:t>, именуемый в дальнейшем ПОТРЕБИТЕЛЬ, с другой стороны, заключили настоящий Договор энергоснабжения с гражданами – потребителями (далее – Договор) о нижеследующем.</w:t>
      </w:r>
      <w:proofErr w:type="gramEnd"/>
    </w:p>
    <w:p w:rsidR="004802CD" w:rsidRPr="004661E8" w:rsidRDefault="004802CD" w:rsidP="00224CB3">
      <w:pPr>
        <w:numPr>
          <w:ilvl w:val="0"/>
          <w:numId w:val="10"/>
        </w:numPr>
        <w:spacing w:before="120" w:after="120"/>
        <w:ind w:left="0" w:firstLine="0"/>
        <w:jc w:val="center"/>
        <w:rPr>
          <w:b/>
          <w:sz w:val="16"/>
          <w:szCs w:val="14"/>
        </w:rPr>
      </w:pPr>
      <w:r w:rsidRPr="004661E8">
        <w:rPr>
          <w:b/>
          <w:sz w:val="16"/>
          <w:szCs w:val="14"/>
        </w:rPr>
        <w:t>ПРЕДМЕТ ДОГОВОРА</w:t>
      </w:r>
    </w:p>
    <w:p w:rsidR="004802CD" w:rsidRPr="001E3D1A" w:rsidRDefault="004802CD" w:rsidP="00224CB3">
      <w:pPr>
        <w:jc w:val="both"/>
        <w:rPr>
          <w:sz w:val="16"/>
          <w:szCs w:val="14"/>
        </w:rPr>
      </w:pPr>
      <w:r w:rsidRPr="004661E8">
        <w:rPr>
          <w:sz w:val="16"/>
          <w:szCs w:val="14"/>
        </w:rPr>
        <w:t>1.1.</w:t>
      </w:r>
      <w:r>
        <w:rPr>
          <w:sz w:val="16"/>
          <w:szCs w:val="14"/>
        </w:rPr>
        <w:tab/>
      </w:r>
      <w:proofErr w:type="gramStart"/>
      <w:r w:rsidRPr="004661E8">
        <w:rPr>
          <w:sz w:val="16"/>
          <w:szCs w:val="14"/>
        </w:rPr>
        <w:t xml:space="preserve">ГАРАНТИРУЮЩИЙ ПОСТАВЩИК обязуется подавать ПОТРЕБИТЕЛЮ через присоединенную сеть электрическую </w:t>
      </w:r>
      <w:r w:rsidRPr="004661E8">
        <w:rPr>
          <w:sz w:val="16"/>
          <w:szCs w:val="14"/>
        </w:rPr>
        <w:br/>
        <w:t xml:space="preserve">энергию в целях использования в жилом помещении (жилом доме), расположенном по адресу: </w:t>
      </w:r>
      <w:r w:rsidR="002F63B7">
        <w:rPr>
          <w:noProof/>
          <w:sz w:val="16"/>
          <w:szCs w:val="14"/>
        </w:rPr>
        <w:t>_____________________________________,</w:t>
      </w:r>
      <w:r w:rsidRPr="004661E8">
        <w:rPr>
          <w:sz w:val="16"/>
          <w:szCs w:val="14"/>
        </w:rPr>
        <w:t xml:space="preserve"> а также электрическую энергию, потребляемую в процессе использования общего имущества в многоквартирном доме (для многоквартирных домов в случаях, установленных законодательством), и электрическую энергию, потребляемую при использовании земельного участка и расположенных на нем надворных построек (для домовладений), качество которой соответствует</w:t>
      </w:r>
      <w:proofErr w:type="gramEnd"/>
      <w:r w:rsidRPr="004661E8">
        <w:rPr>
          <w:sz w:val="16"/>
          <w:szCs w:val="14"/>
        </w:rPr>
        <w:t xml:space="preserve"> требованиям технических регламентов и иным обязательным требованиям, на условиях, предусмотренных настоящим Договором.</w:t>
      </w:r>
    </w:p>
    <w:p w:rsidR="004802CD" w:rsidRPr="004661E8" w:rsidRDefault="004802CD" w:rsidP="00224CB3">
      <w:pPr>
        <w:jc w:val="both"/>
        <w:rPr>
          <w:sz w:val="16"/>
          <w:szCs w:val="14"/>
        </w:rPr>
      </w:pPr>
      <w:r>
        <w:rPr>
          <w:sz w:val="16"/>
          <w:szCs w:val="14"/>
        </w:rPr>
        <w:t>1.2.</w:t>
      </w:r>
      <w:r>
        <w:rPr>
          <w:sz w:val="16"/>
          <w:szCs w:val="14"/>
        </w:rPr>
        <w:tab/>
      </w:r>
      <w:r w:rsidRPr="004661E8">
        <w:rPr>
          <w:sz w:val="16"/>
          <w:szCs w:val="14"/>
        </w:rPr>
        <w:t>ПОТРЕБИТЕЛЬ обязуется своевременно и в полном объеме производить оплату полученной по настоящему Договору электрической энергии и прочих платежей, предусмотренных настоящим Договором.</w:t>
      </w:r>
    </w:p>
    <w:p w:rsidR="004802CD" w:rsidRPr="004661E8" w:rsidRDefault="004802CD" w:rsidP="00224CB3">
      <w:pPr>
        <w:numPr>
          <w:ilvl w:val="0"/>
          <w:numId w:val="10"/>
        </w:numPr>
        <w:spacing w:before="120" w:after="120"/>
        <w:ind w:left="0" w:firstLine="0"/>
        <w:jc w:val="center"/>
        <w:rPr>
          <w:b/>
          <w:sz w:val="16"/>
          <w:szCs w:val="14"/>
        </w:rPr>
      </w:pPr>
      <w:r w:rsidRPr="004661E8">
        <w:rPr>
          <w:b/>
          <w:sz w:val="16"/>
          <w:szCs w:val="14"/>
        </w:rPr>
        <w:t>ОБЩИЕ ПОЛОЖЕНИЯ</w:t>
      </w:r>
    </w:p>
    <w:p w:rsidR="004802CD" w:rsidRPr="004661E8" w:rsidRDefault="004802CD" w:rsidP="00224CB3">
      <w:pPr>
        <w:numPr>
          <w:ilvl w:val="1"/>
          <w:numId w:val="10"/>
        </w:numPr>
        <w:ind w:left="0" w:firstLine="0"/>
        <w:jc w:val="both"/>
        <w:rPr>
          <w:sz w:val="16"/>
          <w:szCs w:val="14"/>
        </w:rPr>
      </w:pPr>
      <w:r w:rsidRPr="004661E8">
        <w:rPr>
          <w:sz w:val="16"/>
          <w:szCs w:val="14"/>
        </w:rPr>
        <w:t>ГАРАНТИРУЮЩИЙ ПОСТАВЩИК несет ответственность за качество предоставления электрической энергии на границе раздела внутридомовых инженерных систем электроснабжения и централизованных сетей инженерно-технического обеспечения, предназначенных для подачи электрической энергии к внутридомовым инженерным системам в точке поставки, указанной в документах о технологическом присоединении. Такие документы, в случае их наличия, являются неотъемлемой частью договора (Приложение №1). При отсутствии указанных документов, граница балансовой принадлежности электросетей определяется по границе земельного участка, на котором расположено домовладение Потребителя либо по границе раздела внутридомовых (коллективных) инженерных систем и централизованных сетей инженерно-технического обеспечения (для Потребителя, энергопринимающие устройства которого подключены к электрическим сетям многоквартирного дома).</w:t>
      </w:r>
    </w:p>
    <w:p w:rsidR="004802CD" w:rsidRPr="004661E8" w:rsidRDefault="004802CD" w:rsidP="00546389">
      <w:pPr>
        <w:jc w:val="both"/>
        <w:rPr>
          <w:sz w:val="16"/>
          <w:szCs w:val="14"/>
        </w:rPr>
      </w:pPr>
      <w:r w:rsidRPr="004661E8">
        <w:rPr>
          <w:sz w:val="16"/>
          <w:szCs w:val="14"/>
        </w:rPr>
        <w:tab/>
        <w:t>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либо такими собственниками самостоятельно.</w:t>
      </w:r>
    </w:p>
    <w:p w:rsidR="004802CD" w:rsidRPr="004661E8" w:rsidRDefault="004802CD" w:rsidP="00224CB3">
      <w:pPr>
        <w:numPr>
          <w:ilvl w:val="1"/>
          <w:numId w:val="10"/>
        </w:numPr>
        <w:ind w:left="0" w:firstLine="0"/>
        <w:jc w:val="both"/>
        <w:rPr>
          <w:sz w:val="16"/>
        </w:rPr>
      </w:pPr>
      <w:r w:rsidRPr="004661E8">
        <w:rPr>
          <w:sz w:val="16"/>
          <w:szCs w:val="14"/>
        </w:rPr>
        <w:t>ПОТРЕБИТЕЛЬ</w:t>
      </w:r>
      <w:r w:rsidRPr="004661E8">
        <w:rPr>
          <w:sz w:val="16"/>
        </w:rPr>
        <w:t xml:space="preserve"> является </w:t>
      </w:r>
      <w:r w:rsidRPr="004661E8">
        <w:rPr>
          <w:sz w:val="16"/>
          <w:szCs w:val="14"/>
        </w:rPr>
        <w:t xml:space="preserve">собственником, либо пользователем на законном основании </w:t>
      </w:r>
      <w:r w:rsidRPr="004661E8">
        <w:rPr>
          <w:sz w:val="16"/>
        </w:rPr>
        <w:t>(</w:t>
      </w:r>
      <w:proofErr w:type="gramStart"/>
      <w:r w:rsidRPr="004661E8">
        <w:rPr>
          <w:sz w:val="16"/>
        </w:rPr>
        <w:t>нужное</w:t>
      </w:r>
      <w:proofErr w:type="gramEnd"/>
      <w:r w:rsidRPr="004661E8">
        <w:rPr>
          <w:sz w:val="16"/>
        </w:rPr>
        <w:t xml:space="preserve"> отметить): </w:t>
      </w:r>
    </w:p>
    <w:tbl>
      <w:tblPr>
        <w:tblW w:w="0" w:type="auto"/>
        <w:tblInd w:w="567" w:type="dxa"/>
        <w:tblLook w:val="04A0" w:firstRow="1" w:lastRow="0" w:firstColumn="1" w:lastColumn="0" w:noHBand="0" w:noVBand="1"/>
      </w:tblPr>
      <w:tblGrid>
        <w:gridCol w:w="4054"/>
        <w:gridCol w:w="3361"/>
        <w:gridCol w:w="1816"/>
      </w:tblGrid>
      <w:tr w:rsidR="004802CD" w:rsidTr="00C117DD">
        <w:tc>
          <w:tcPr>
            <w:tcW w:w="4106" w:type="dxa"/>
            <w:shd w:val="clear" w:color="auto" w:fill="auto"/>
          </w:tcPr>
          <w:p w:rsidR="004802CD" w:rsidRPr="00C117DD" w:rsidRDefault="004F6CF6" w:rsidP="00C117DD">
            <w:pPr>
              <w:jc w:val="both"/>
              <w:rPr>
                <w:sz w:val="16"/>
                <w:szCs w:val="14"/>
              </w:rPr>
            </w:pPr>
            <w:r>
              <w:rPr>
                <w:sz w:val="16"/>
              </w:rPr>
              <w:t>□</w:t>
            </w:r>
            <w:r w:rsidR="004802CD" w:rsidRPr="00C117DD">
              <w:rPr>
                <w:sz w:val="16"/>
              </w:rPr>
              <w:t xml:space="preserve"> жилого помещения в многоквартирном доме</w:t>
            </w:r>
          </w:p>
        </w:tc>
        <w:tc>
          <w:tcPr>
            <w:tcW w:w="3402" w:type="dxa"/>
            <w:shd w:val="clear" w:color="auto" w:fill="auto"/>
          </w:tcPr>
          <w:p w:rsidR="004802CD" w:rsidRPr="00C117DD" w:rsidRDefault="004802CD" w:rsidP="00C117DD">
            <w:pPr>
              <w:jc w:val="both"/>
              <w:rPr>
                <w:sz w:val="16"/>
                <w:szCs w:val="14"/>
              </w:rPr>
            </w:pPr>
            <w:r w:rsidRPr="00C117DD">
              <w:rPr>
                <w:sz w:val="16"/>
                <w:szCs w:val="14"/>
              </w:rPr>
              <w:t xml:space="preserve"> </w:t>
            </w:r>
            <w:r w:rsidR="004F6CF6">
              <w:rPr>
                <w:sz w:val="16"/>
              </w:rPr>
              <w:t>□</w:t>
            </w:r>
            <w:r w:rsidR="004F6CF6">
              <w:rPr>
                <w:sz w:val="16"/>
                <w:lang w:val="en-US"/>
              </w:rPr>
              <w:t xml:space="preserve"> </w:t>
            </w:r>
            <w:r w:rsidRPr="00C117DD">
              <w:rPr>
                <w:sz w:val="16"/>
                <w:szCs w:val="14"/>
              </w:rPr>
              <w:t>жилого дома (домовладения)</w:t>
            </w:r>
          </w:p>
        </w:tc>
        <w:tc>
          <w:tcPr>
            <w:tcW w:w="1837" w:type="dxa"/>
            <w:shd w:val="clear" w:color="auto" w:fill="auto"/>
          </w:tcPr>
          <w:p w:rsidR="004802CD" w:rsidRPr="00C117DD" w:rsidRDefault="004F6CF6" w:rsidP="00C117DD">
            <w:pPr>
              <w:jc w:val="both"/>
              <w:rPr>
                <w:sz w:val="16"/>
                <w:szCs w:val="14"/>
              </w:rPr>
            </w:pPr>
            <w:r>
              <w:rPr>
                <w:sz w:val="16"/>
              </w:rPr>
              <w:t>□</w:t>
            </w:r>
            <w:r w:rsidR="004802CD" w:rsidRPr="00C117DD">
              <w:rPr>
                <w:sz w:val="16"/>
                <w:szCs w:val="14"/>
              </w:rPr>
              <w:t xml:space="preserve"> иного объекта</w:t>
            </w:r>
          </w:p>
        </w:tc>
      </w:tr>
    </w:tbl>
    <w:p w:rsidR="004802CD" w:rsidRDefault="004802CD" w:rsidP="008461FB">
      <w:pPr>
        <w:jc w:val="both"/>
        <w:rPr>
          <w:sz w:val="16"/>
          <w:szCs w:val="16"/>
        </w:rPr>
      </w:pPr>
      <w:r w:rsidRPr="008461FB">
        <w:rPr>
          <w:sz w:val="16"/>
          <w:szCs w:val="16"/>
        </w:rPr>
        <w:t>Характеристика объекта ПОТРЕБИТЕЛЯ:</w:t>
      </w:r>
    </w:p>
    <w:p w:rsidR="004802CD" w:rsidRPr="008461FB" w:rsidRDefault="004802CD" w:rsidP="008461FB">
      <w:pPr>
        <w:jc w:val="both"/>
        <w:rPr>
          <w:sz w:val="16"/>
          <w:szCs w:val="16"/>
        </w:rPr>
      </w:pPr>
      <w:r w:rsidRPr="008461FB">
        <w:rPr>
          <w:sz w:val="16"/>
          <w:szCs w:val="16"/>
        </w:rPr>
        <w:t xml:space="preserve">площадь жилого помещения, жилого дома </w:t>
      </w:r>
      <w:r w:rsidRPr="003E26AA">
        <w:rPr>
          <w:noProof/>
          <w:sz w:val="16"/>
          <w:szCs w:val="16"/>
        </w:rPr>
        <w:t>_____</w:t>
      </w:r>
      <w:r w:rsidRPr="008461FB">
        <w:rPr>
          <w:sz w:val="16"/>
          <w:szCs w:val="16"/>
        </w:rPr>
        <w:t xml:space="preserve"> м</w:t>
      </w:r>
      <w:proofErr w:type="gramStart"/>
      <w:r w:rsidRPr="004A5E92">
        <w:rPr>
          <w:sz w:val="16"/>
          <w:szCs w:val="16"/>
          <w:vertAlign w:val="superscript"/>
        </w:rPr>
        <w:t>2</w:t>
      </w:r>
      <w:proofErr w:type="gramEnd"/>
      <w:r w:rsidRPr="008461FB">
        <w:rPr>
          <w:sz w:val="16"/>
          <w:szCs w:val="16"/>
        </w:rPr>
        <w:t xml:space="preserve">; </w:t>
      </w:r>
    </w:p>
    <w:p w:rsidR="004802CD" w:rsidRPr="008461FB" w:rsidRDefault="004802CD" w:rsidP="008461FB">
      <w:pPr>
        <w:jc w:val="both"/>
        <w:rPr>
          <w:sz w:val="16"/>
          <w:szCs w:val="16"/>
        </w:rPr>
      </w:pPr>
      <w:r w:rsidRPr="008461FB">
        <w:rPr>
          <w:sz w:val="16"/>
          <w:szCs w:val="16"/>
        </w:rPr>
        <w:t xml:space="preserve">количество комнат </w:t>
      </w:r>
      <w:r w:rsidR="007B61CB" w:rsidRPr="007B61CB">
        <w:rPr>
          <w:noProof/>
          <w:sz w:val="16"/>
          <w:szCs w:val="16"/>
        </w:rPr>
        <w:softHyphen/>
      </w:r>
      <w:r w:rsidR="007B61CB" w:rsidRPr="007B61CB">
        <w:rPr>
          <w:noProof/>
          <w:sz w:val="16"/>
          <w:szCs w:val="16"/>
        </w:rPr>
        <w:softHyphen/>
      </w:r>
      <w:r w:rsidR="007B61CB" w:rsidRPr="007B61CB">
        <w:rPr>
          <w:noProof/>
          <w:sz w:val="16"/>
          <w:szCs w:val="16"/>
        </w:rPr>
        <w:softHyphen/>
        <w:t>___________</w:t>
      </w:r>
      <w:r w:rsidRPr="008461FB">
        <w:rPr>
          <w:sz w:val="16"/>
          <w:szCs w:val="16"/>
        </w:rPr>
        <w:t xml:space="preserve">; </w:t>
      </w:r>
    </w:p>
    <w:p w:rsidR="004802CD" w:rsidRPr="008461FB" w:rsidRDefault="004802CD" w:rsidP="008461FB">
      <w:pPr>
        <w:jc w:val="both"/>
        <w:rPr>
          <w:sz w:val="16"/>
          <w:szCs w:val="16"/>
        </w:rPr>
      </w:pPr>
      <w:r w:rsidRPr="008461FB">
        <w:rPr>
          <w:sz w:val="16"/>
          <w:szCs w:val="16"/>
        </w:rPr>
        <w:t xml:space="preserve">количество постоянно проживающих лиц </w:t>
      </w:r>
      <w:r w:rsidR="007B61CB" w:rsidRPr="007B61CB">
        <w:rPr>
          <w:noProof/>
          <w:sz w:val="16"/>
          <w:szCs w:val="16"/>
        </w:rPr>
        <w:softHyphen/>
      </w:r>
      <w:r w:rsidR="007B61CB" w:rsidRPr="007B61CB">
        <w:rPr>
          <w:noProof/>
          <w:sz w:val="16"/>
          <w:szCs w:val="16"/>
        </w:rPr>
        <w:softHyphen/>
      </w:r>
      <w:r w:rsidR="007B61CB" w:rsidRPr="007B61CB">
        <w:rPr>
          <w:noProof/>
          <w:sz w:val="16"/>
          <w:szCs w:val="16"/>
        </w:rPr>
        <w:softHyphen/>
      </w:r>
      <w:r w:rsidR="007B61CB" w:rsidRPr="007B61CB">
        <w:rPr>
          <w:noProof/>
          <w:sz w:val="16"/>
          <w:szCs w:val="16"/>
        </w:rPr>
        <w:softHyphen/>
      </w:r>
      <w:r w:rsidR="007B61CB" w:rsidRPr="007B61CB">
        <w:rPr>
          <w:noProof/>
          <w:sz w:val="16"/>
          <w:szCs w:val="16"/>
        </w:rPr>
        <w:softHyphen/>
        <w:t>____________</w:t>
      </w:r>
      <w:r w:rsidRPr="008461FB">
        <w:rPr>
          <w:sz w:val="16"/>
          <w:szCs w:val="16"/>
        </w:rPr>
        <w:t>;</w:t>
      </w:r>
    </w:p>
    <w:p w:rsidR="004802CD" w:rsidRPr="008461FB" w:rsidRDefault="004802CD" w:rsidP="008461FB">
      <w:pPr>
        <w:jc w:val="both"/>
        <w:rPr>
          <w:sz w:val="16"/>
          <w:szCs w:val="16"/>
        </w:rPr>
      </w:pPr>
      <w:r w:rsidRPr="008461FB">
        <w:rPr>
          <w:sz w:val="16"/>
          <w:szCs w:val="16"/>
        </w:rPr>
        <w:t xml:space="preserve">количество собственников </w:t>
      </w:r>
      <w:r w:rsidRPr="003E26AA">
        <w:rPr>
          <w:noProof/>
          <w:sz w:val="16"/>
          <w:szCs w:val="16"/>
        </w:rPr>
        <w:t>____</w:t>
      </w:r>
      <w:r w:rsidR="007B61CB" w:rsidRPr="005815E4">
        <w:rPr>
          <w:noProof/>
          <w:sz w:val="16"/>
          <w:szCs w:val="16"/>
        </w:rPr>
        <w:t>______</w:t>
      </w:r>
      <w:r w:rsidRPr="008461FB">
        <w:rPr>
          <w:sz w:val="16"/>
          <w:szCs w:val="16"/>
        </w:rPr>
        <w:t xml:space="preserve"> человек;</w:t>
      </w:r>
    </w:p>
    <w:p w:rsidR="004802CD" w:rsidRPr="008461FB" w:rsidRDefault="004802CD" w:rsidP="008461FB">
      <w:pPr>
        <w:jc w:val="both"/>
        <w:rPr>
          <w:sz w:val="16"/>
          <w:szCs w:val="16"/>
        </w:rPr>
      </w:pPr>
      <w:r w:rsidRPr="008461FB">
        <w:rPr>
          <w:sz w:val="16"/>
          <w:szCs w:val="16"/>
        </w:rPr>
        <w:t>для жилого помещения в многоквартирном доме:</w:t>
      </w:r>
    </w:p>
    <w:p w:rsidR="004802CD" w:rsidRPr="008461FB" w:rsidRDefault="004802CD" w:rsidP="008461FB">
      <w:pPr>
        <w:jc w:val="both"/>
        <w:rPr>
          <w:sz w:val="16"/>
          <w:szCs w:val="16"/>
        </w:rPr>
      </w:pPr>
      <w:r w:rsidRPr="00546389">
        <w:rPr>
          <w:sz w:val="16"/>
          <w:szCs w:val="16"/>
        </w:rPr>
        <w:tab/>
      </w:r>
      <w:r w:rsidRPr="008461FB">
        <w:rPr>
          <w:sz w:val="16"/>
          <w:szCs w:val="16"/>
        </w:rPr>
        <w:t xml:space="preserve">общая площадь помещений, входящих в состав общего имущества </w:t>
      </w:r>
      <w:r w:rsidRPr="003E26AA">
        <w:rPr>
          <w:noProof/>
          <w:sz w:val="16"/>
          <w:szCs w:val="16"/>
        </w:rPr>
        <w:t>_____</w:t>
      </w:r>
      <w:r w:rsidRPr="008461FB">
        <w:rPr>
          <w:sz w:val="16"/>
          <w:szCs w:val="16"/>
        </w:rPr>
        <w:t xml:space="preserve"> м</w:t>
      </w:r>
      <w:proofErr w:type="gramStart"/>
      <w:r w:rsidRPr="004A5E92">
        <w:rPr>
          <w:sz w:val="16"/>
          <w:szCs w:val="16"/>
          <w:vertAlign w:val="superscript"/>
        </w:rPr>
        <w:t>2</w:t>
      </w:r>
      <w:proofErr w:type="gramEnd"/>
      <w:r w:rsidRPr="00546389">
        <w:rPr>
          <w:sz w:val="16"/>
          <w:szCs w:val="16"/>
        </w:rPr>
        <w:footnoteReference w:id="2"/>
      </w:r>
      <w:r w:rsidRPr="008461FB">
        <w:rPr>
          <w:sz w:val="16"/>
          <w:szCs w:val="16"/>
        </w:rPr>
        <w:t>;</w:t>
      </w:r>
    </w:p>
    <w:p w:rsidR="004802CD" w:rsidRPr="008461FB" w:rsidRDefault="004802CD" w:rsidP="008461FB">
      <w:pPr>
        <w:jc w:val="both"/>
        <w:rPr>
          <w:sz w:val="16"/>
          <w:szCs w:val="16"/>
        </w:rPr>
      </w:pPr>
      <w:r w:rsidRPr="00546389">
        <w:rPr>
          <w:sz w:val="16"/>
          <w:szCs w:val="16"/>
        </w:rPr>
        <w:tab/>
      </w:r>
      <w:r w:rsidRPr="008461FB">
        <w:rPr>
          <w:sz w:val="16"/>
          <w:szCs w:val="16"/>
        </w:rPr>
        <w:t xml:space="preserve">площадь жилых и нежилых помещений в многоквартирном доме </w:t>
      </w:r>
      <w:r w:rsidRPr="003E26AA">
        <w:rPr>
          <w:noProof/>
          <w:sz w:val="16"/>
          <w:szCs w:val="16"/>
        </w:rPr>
        <w:t>_____</w:t>
      </w:r>
      <w:r w:rsidRPr="008461FB">
        <w:rPr>
          <w:sz w:val="16"/>
          <w:szCs w:val="16"/>
        </w:rPr>
        <w:t xml:space="preserve"> м</w:t>
      </w:r>
      <w:proofErr w:type="gramStart"/>
      <w:r w:rsidRPr="004A5E92">
        <w:rPr>
          <w:sz w:val="16"/>
          <w:szCs w:val="16"/>
          <w:vertAlign w:val="superscript"/>
        </w:rPr>
        <w:t>2</w:t>
      </w:r>
      <w:proofErr w:type="gramEnd"/>
      <w:r w:rsidRPr="00546389">
        <w:rPr>
          <w:sz w:val="16"/>
          <w:szCs w:val="16"/>
        </w:rPr>
        <w:footnoteReference w:customMarkFollows="1" w:id="3"/>
        <w:t>*</w:t>
      </w:r>
      <w:r w:rsidRPr="008461FB">
        <w:rPr>
          <w:sz w:val="16"/>
          <w:szCs w:val="16"/>
        </w:rPr>
        <w:t>;</w:t>
      </w:r>
    </w:p>
    <w:p w:rsidR="004802CD" w:rsidRPr="008461FB" w:rsidRDefault="004802CD" w:rsidP="008461FB">
      <w:pPr>
        <w:jc w:val="both"/>
        <w:rPr>
          <w:sz w:val="16"/>
          <w:szCs w:val="16"/>
        </w:rPr>
      </w:pPr>
      <w:r w:rsidRPr="008461FB">
        <w:rPr>
          <w:sz w:val="16"/>
          <w:szCs w:val="16"/>
        </w:rPr>
        <w:t>для жилого дома (домовладения):</w:t>
      </w:r>
    </w:p>
    <w:p w:rsidR="004802CD" w:rsidRPr="008461FB" w:rsidRDefault="004802CD" w:rsidP="008461FB">
      <w:pPr>
        <w:jc w:val="both"/>
        <w:rPr>
          <w:sz w:val="16"/>
          <w:szCs w:val="16"/>
        </w:rPr>
      </w:pPr>
      <w:r w:rsidRPr="004661E8">
        <w:rPr>
          <w:sz w:val="16"/>
          <w:szCs w:val="14"/>
        </w:rPr>
        <w:tab/>
      </w:r>
      <w:r w:rsidRPr="0066299F">
        <w:rPr>
          <w:sz w:val="16"/>
          <w:szCs w:val="16"/>
        </w:rPr>
        <w:t>мощность применяемых устройств, с помощью которых осуществляется потребление электрической энергии _______________ кВт;</w:t>
      </w:r>
    </w:p>
    <w:p w:rsidR="004802CD" w:rsidRPr="008461FB" w:rsidRDefault="004802CD" w:rsidP="008461FB">
      <w:pPr>
        <w:jc w:val="both"/>
        <w:rPr>
          <w:sz w:val="16"/>
          <w:szCs w:val="16"/>
        </w:rPr>
      </w:pPr>
      <w:r w:rsidRPr="004661E8">
        <w:rPr>
          <w:sz w:val="16"/>
          <w:szCs w:val="14"/>
        </w:rPr>
        <w:tab/>
      </w:r>
      <w:r w:rsidRPr="008461FB">
        <w:rPr>
          <w:sz w:val="16"/>
          <w:szCs w:val="16"/>
        </w:rPr>
        <w:t xml:space="preserve">направления использования электрической энергии (нужное подчеркнуть и (или) указать): освещение надворных построек, </w:t>
      </w:r>
      <w:r w:rsidRPr="008461FB">
        <w:rPr>
          <w:sz w:val="16"/>
          <w:szCs w:val="16"/>
        </w:rPr>
        <w:br/>
      </w:r>
      <w:r w:rsidRPr="004661E8">
        <w:rPr>
          <w:sz w:val="16"/>
          <w:szCs w:val="14"/>
        </w:rPr>
        <w:tab/>
      </w:r>
      <w:r w:rsidRPr="008461FB">
        <w:rPr>
          <w:sz w:val="16"/>
          <w:szCs w:val="16"/>
        </w:rPr>
        <w:t>освещение в целях содержания животных, приготовление пищи, подогрев воды для животных</w:t>
      </w:r>
      <w:proofErr w:type="gramStart"/>
      <w:r w:rsidRPr="008461FB">
        <w:rPr>
          <w:sz w:val="16"/>
          <w:szCs w:val="16"/>
        </w:rPr>
        <w:t xml:space="preserve">, ________________________________ </w:t>
      </w:r>
      <w:r w:rsidRPr="004661E8">
        <w:rPr>
          <w:sz w:val="16"/>
          <w:szCs w:val="14"/>
        </w:rPr>
        <w:tab/>
      </w:r>
      <w:r w:rsidRPr="008461FB">
        <w:rPr>
          <w:sz w:val="16"/>
          <w:szCs w:val="16"/>
        </w:rPr>
        <w:t>_________________________________________________________________________________________________________________;</w:t>
      </w:r>
      <w:proofErr w:type="gramEnd"/>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7"/>
        <w:gridCol w:w="1276"/>
        <w:gridCol w:w="425"/>
        <w:gridCol w:w="850"/>
      </w:tblGrid>
      <w:tr w:rsidR="004802CD" w:rsidRPr="008461FB" w:rsidTr="003A6B10">
        <w:trPr>
          <w:trHeight w:val="63"/>
        </w:trPr>
        <w:tc>
          <w:tcPr>
            <w:tcW w:w="3663" w:type="dxa"/>
            <w:gridSpan w:val="2"/>
            <w:tcBorders>
              <w:top w:val="nil"/>
              <w:left w:val="nil"/>
              <w:bottom w:val="nil"/>
              <w:right w:val="nil"/>
            </w:tcBorders>
            <w:shd w:val="clear" w:color="auto" w:fill="auto"/>
          </w:tcPr>
          <w:p w:rsidR="004802CD" w:rsidRPr="008461FB" w:rsidRDefault="004802CD" w:rsidP="008461FB">
            <w:pPr>
              <w:jc w:val="both"/>
              <w:rPr>
                <w:sz w:val="16"/>
                <w:szCs w:val="16"/>
              </w:rPr>
            </w:pPr>
            <w:r w:rsidRPr="008461FB">
              <w:rPr>
                <w:sz w:val="16"/>
                <w:szCs w:val="16"/>
              </w:rPr>
              <w:t>виды сельскохозяйственных животных и птиц</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r w:rsidRPr="008461FB">
              <w:rPr>
                <w:sz w:val="16"/>
                <w:szCs w:val="16"/>
              </w:rPr>
              <w:t xml:space="preserve">и их </w:t>
            </w:r>
          </w:p>
        </w:tc>
        <w:tc>
          <w:tcPr>
            <w:tcW w:w="850" w:type="dxa"/>
            <w:tcBorders>
              <w:top w:val="nil"/>
              <w:left w:val="nil"/>
              <w:bottom w:val="nil"/>
              <w:right w:val="nil"/>
            </w:tcBorders>
            <w:shd w:val="clear" w:color="auto" w:fill="auto"/>
          </w:tcPr>
          <w:p w:rsidR="004802CD" w:rsidRPr="008461FB" w:rsidRDefault="004802CD" w:rsidP="008461FB">
            <w:pPr>
              <w:jc w:val="both"/>
              <w:rPr>
                <w:sz w:val="16"/>
                <w:szCs w:val="16"/>
              </w:rPr>
            </w:pPr>
            <w:r w:rsidRPr="008461FB">
              <w:rPr>
                <w:sz w:val="16"/>
                <w:szCs w:val="16"/>
              </w:rPr>
              <w:t>количество</w:t>
            </w:r>
          </w:p>
        </w:tc>
      </w:tr>
      <w:tr w:rsidR="004802CD" w:rsidRPr="008461FB" w:rsidTr="003A6B10">
        <w:tc>
          <w:tcPr>
            <w:tcW w:w="2387"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1276" w:type="dxa"/>
            <w:tcBorders>
              <w:top w:val="nil"/>
              <w:left w:val="nil"/>
              <w:bottom w:val="single" w:sz="4" w:space="0" w:color="auto"/>
              <w:right w:val="nil"/>
            </w:tcBorders>
            <w:shd w:val="clear" w:color="auto" w:fill="auto"/>
          </w:tcPr>
          <w:p w:rsidR="004802CD" w:rsidRPr="008461FB" w:rsidRDefault="004802CD" w:rsidP="008461FB">
            <w:pPr>
              <w:jc w:val="both"/>
              <w:rPr>
                <w:sz w:val="16"/>
                <w:szCs w:val="16"/>
              </w:rPr>
            </w:pPr>
            <w:r w:rsidRPr="008461FB">
              <w:rPr>
                <w:sz w:val="16"/>
                <w:szCs w:val="16"/>
              </w:rPr>
              <w:t>Коровы</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850" w:type="dxa"/>
            <w:tcBorders>
              <w:top w:val="nil"/>
              <w:left w:val="nil"/>
              <w:bottom w:val="single" w:sz="4" w:space="0" w:color="auto"/>
              <w:right w:val="nil"/>
            </w:tcBorders>
            <w:shd w:val="clear" w:color="auto" w:fill="auto"/>
          </w:tcPr>
          <w:p w:rsidR="004802CD" w:rsidRPr="008461FB" w:rsidRDefault="004802CD" w:rsidP="008461FB">
            <w:pPr>
              <w:jc w:val="both"/>
              <w:rPr>
                <w:sz w:val="16"/>
                <w:szCs w:val="16"/>
              </w:rPr>
            </w:pPr>
          </w:p>
        </w:tc>
      </w:tr>
      <w:tr w:rsidR="004802CD" w:rsidRPr="008461FB" w:rsidTr="003A6B10">
        <w:tc>
          <w:tcPr>
            <w:tcW w:w="2387"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1276"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r w:rsidRPr="008461FB">
              <w:rPr>
                <w:sz w:val="16"/>
                <w:szCs w:val="16"/>
              </w:rPr>
              <w:t>Лошади</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850"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p>
        </w:tc>
      </w:tr>
      <w:tr w:rsidR="004802CD" w:rsidRPr="008461FB" w:rsidTr="003A6B10">
        <w:tc>
          <w:tcPr>
            <w:tcW w:w="2387"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1276"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r w:rsidRPr="008461FB">
              <w:rPr>
                <w:sz w:val="16"/>
                <w:szCs w:val="16"/>
              </w:rPr>
              <w:t xml:space="preserve">Свиньи </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850"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p>
        </w:tc>
      </w:tr>
      <w:tr w:rsidR="004802CD" w:rsidRPr="008461FB" w:rsidTr="003A6B10">
        <w:tc>
          <w:tcPr>
            <w:tcW w:w="2387"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1276"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r w:rsidRPr="008461FB">
              <w:rPr>
                <w:sz w:val="16"/>
                <w:szCs w:val="16"/>
              </w:rPr>
              <w:t>Овцы, козы</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850"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p>
        </w:tc>
      </w:tr>
      <w:tr w:rsidR="004802CD" w:rsidRPr="008461FB" w:rsidTr="003A6B10">
        <w:tc>
          <w:tcPr>
            <w:tcW w:w="2387"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1276"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r w:rsidRPr="008461FB">
              <w:rPr>
                <w:sz w:val="16"/>
                <w:szCs w:val="16"/>
              </w:rPr>
              <w:t>Иные животные</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850"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p>
        </w:tc>
      </w:tr>
      <w:tr w:rsidR="004802CD" w:rsidRPr="008461FB" w:rsidTr="003A6B10">
        <w:tc>
          <w:tcPr>
            <w:tcW w:w="2387"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1276"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r w:rsidRPr="008461FB">
              <w:rPr>
                <w:sz w:val="16"/>
                <w:szCs w:val="16"/>
              </w:rPr>
              <w:t xml:space="preserve">Птица </w:t>
            </w:r>
          </w:p>
        </w:tc>
        <w:tc>
          <w:tcPr>
            <w:tcW w:w="425" w:type="dxa"/>
            <w:tcBorders>
              <w:top w:val="nil"/>
              <w:left w:val="nil"/>
              <w:bottom w:val="nil"/>
              <w:right w:val="nil"/>
            </w:tcBorders>
            <w:shd w:val="clear" w:color="auto" w:fill="auto"/>
          </w:tcPr>
          <w:p w:rsidR="004802CD" w:rsidRPr="008461FB" w:rsidRDefault="004802CD" w:rsidP="008461FB">
            <w:pPr>
              <w:jc w:val="both"/>
              <w:rPr>
                <w:sz w:val="16"/>
                <w:szCs w:val="16"/>
              </w:rPr>
            </w:pPr>
          </w:p>
        </w:tc>
        <w:tc>
          <w:tcPr>
            <w:tcW w:w="850" w:type="dxa"/>
            <w:tcBorders>
              <w:top w:val="single" w:sz="4" w:space="0" w:color="auto"/>
              <w:left w:val="nil"/>
              <w:bottom w:val="single" w:sz="4" w:space="0" w:color="auto"/>
              <w:right w:val="nil"/>
            </w:tcBorders>
            <w:shd w:val="clear" w:color="auto" w:fill="auto"/>
          </w:tcPr>
          <w:p w:rsidR="004802CD" w:rsidRPr="008461FB" w:rsidRDefault="004802CD" w:rsidP="008461FB">
            <w:pPr>
              <w:jc w:val="both"/>
              <w:rPr>
                <w:sz w:val="16"/>
                <w:szCs w:val="16"/>
              </w:rPr>
            </w:pPr>
          </w:p>
        </w:tc>
      </w:tr>
    </w:tbl>
    <w:p w:rsidR="004802CD" w:rsidRPr="008461FB" w:rsidRDefault="004802CD" w:rsidP="008461FB">
      <w:pPr>
        <w:jc w:val="both"/>
        <w:rPr>
          <w:sz w:val="16"/>
          <w:szCs w:val="16"/>
        </w:rPr>
      </w:pPr>
      <w:r w:rsidRPr="008461FB">
        <w:rPr>
          <w:sz w:val="16"/>
          <w:szCs w:val="16"/>
        </w:rPr>
        <w:t>для иного объекта:</w:t>
      </w:r>
    </w:p>
    <w:p w:rsidR="004802CD" w:rsidRPr="008461FB" w:rsidRDefault="004802CD" w:rsidP="008461FB">
      <w:pPr>
        <w:jc w:val="both"/>
        <w:rPr>
          <w:sz w:val="16"/>
          <w:szCs w:val="16"/>
        </w:rPr>
      </w:pPr>
      <w:r w:rsidRPr="004661E8">
        <w:rPr>
          <w:sz w:val="16"/>
          <w:szCs w:val="14"/>
        </w:rPr>
        <w:tab/>
      </w:r>
      <w:r w:rsidRPr="008461FB">
        <w:rPr>
          <w:sz w:val="16"/>
          <w:szCs w:val="16"/>
        </w:rPr>
        <w:t>мощность применяемых устройств, с помощью которых осуществляется потребление электрической энергии _______________ кВт;</w:t>
      </w:r>
    </w:p>
    <w:p w:rsidR="004802CD" w:rsidRPr="004661E8" w:rsidRDefault="004802CD" w:rsidP="00224CB3">
      <w:pPr>
        <w:numPr>
          <w:ilvl w:val="1"/>
          <w:numId w:val="10"/>
        </w:numPr>
        <w:ind w:left="0" w:firstLine="0"/>
        <w:jc w:val="both"/>
        <w:rPr>
          <w:sz w:val="16"/>
          <w:szCs w:val="14"/>
        </w:rPr>
      </w:pPr>
      <w:r w:rsidRPr="004661E8">
        <w:rPr>
          <w:sz w:val="16"/>
          <w:szCs w:val="14"/>
        </w:rPr>
        <w:t xml:space="preserve">Способ и адрес доставки платежных документов на оплату электроэнергии и иных документов: </w:t>
      </w:r>
    </w:p>
    <w:p w:rsidR="004802CD" w:rsidRDefault="004802CD" w:rsidP="00546389">
      <w:pPr>
        <w:jc w:val="both"/>
        <w:rPr>
          <w:sz w:val="16"/>
          <w:szCs w:val="14"/>
        </w:rPr>
      </w:pPr>
      <w:r w:rsidRPr="004661E8">
        <w:rPr>
          <w:sz w:val="16"/>
          <w:szCs w:val="14"/>
        </w:rPr>
        <w:t>по адресу электронной почты ___________</w:t>
      </w:r>
      <w:r>
        <w:rPr>
          <w:sz w:val="16"/>
          <w:szCs w:val="14"/>
        </w:rPr>
        <w:t>___</w:t>
      </w:r>
      <w:r w:rsidRPr="004661E8">
        <w:rPr>
          <w:sz w:val="16"/>
          <w:szCs w:val="14"/>
        </w:rPr>
        <w:t>____________________________________________ (без направления бумажной квитанции);</w:t>
      </w:r>
      <w:r>
        <w:rPr>
          <w:sz w:val="16"/>
          <w:szCs w:val="14"/>
        </w:rPr>
        <w:t xml:space="preserve"> </w:t>
      </w:r>
      <w:r w:rsidRPr="004661E8">
        <w:rPr>
          <w:sz w:val="16"/>
          <w:szCs w:val="14"/>
        </w:rPr>
        <w:t xml:space="preserve">по </w:t>
      </w:r>
      <w:r w:rsidRPr="00546389">
        <w:rPr>
          <w:sz w:val="16"/>
          <w:szCs w:val="14"/>
        </w:rPr>
        <w:t>почтовому</w:t>
      </w:r>
      <w:r w:rsidRPr="004661E8">
        <w:rPr>
          <w:sz w:val="16"/>
          <w:szCs w:val="14"/>
        </w:rPr>
        <w:t xml:space="preserve"> адресу __________________________________________________________________________________________________</w:t>
      </w:r>
      <w:r>
        <w:rPr>
          <w:sz w:val="16"/>
          <w:szCs w:val="14"/>
        </w:rPr>
        <w:t>, другим способом по соглашению между ПОТРЕБИТЕЛЕМ и ГАРАНТИРУЮЩИМ ПОСТАВЩИКОМ</w:t>
      </w:r>
      <w:r w:rsidRPr="004661E8">
        <w:rPr>
          <w:sz w:val="16"/>
          <w:szCs w:val="14"/>
        </w:rPr>
        <w:t>.</w:t>
      </w:r>
    </w:p>
    <w:p w:rsidR="004802CD" w:rsidRPr="0021372E" w:rsidRDefault="004802CD" w:rsidP="00224CB3">
      <w:pPr>
        <w:jc w:val="both"/>
        <w:rPr>
          <w:sz w:val="16"/>
          <w:szCs w:val="14"/>
        </w:rPr>
      </w:pPr>
      <w:r w:rsidRPr="004661E8">
        <w:rPr>
          <w:sz w:val="16"/>
          <w:szCs w:val="14"/>
        </w:rPr>
        <w:tab/>
      </w:r>
      <w:r w:rsidRPr="0021372E">
        <w:rPr>
          <w:sz w:val="16"/>
          <w:szCs w:val="16"/>
        </w:rPr>
        <w:t xml:space="preserve">Электронные письма, содержащие документы, включая платёжные, как и любые юридически значимые сообщения, считаются </w:t>
      </w:r>
      <w:proofErr w:type="gramStart"/>
      <w:r w:rsidRPr="0021372E">
        <w:rPr>
          <w:sz w:val="16"/>
          <w:szCs w:val="16"/>
        </w:rPr>
        <w:t>доставленными</w:t>
      </w:r>
      <w:proofErr w:type="gramEnd"/>
      <w:r w:rsidRPr="0021372E">
        <w:rPr>
          <w:sz w:val="16"/>
          <w:szCs w:val="16"/>
        </w:rPr>
        <w:t xml:space="preserve"> </w:t>
      </w:r>
      <w:r w:rsidRPr="0021372E">
        <w:rPr>
          <w:sz w:val="16"/>
          <w:szCs w:val="14"/>
        </w:rPr>
        <w:t xml:space="preserve">а потребитель надлежащим образом, получившим документы в день их направления (или размещения) </w:t>
      </w:r>
      <w:r w:rsidRPr="0021372E">
        <w:rPr>
          <w:sz w:val="16"/>
          <w:szCs w:val="16"/>
        </w:rPr>
        <w:t xml:space="preserve">ГАРАНТИРУЮЩИМ ПОСТАВЩИКОМ на адрес электронной почты, предоставленной ПОТРЕБИТЕЛЕМ. ГАРАНТИРУЮЩИЙ ПОСТАВЩИК не несёт ответственности за некорректную настройку программного обеспечения на стороне ПОТРЕБИТЕЛЯ и работоспособность почтовых сервисов, используемых ПОТРЕБИТЕЛЕМ, включая некорректную фильтрацию писем. </w:t>
      </w:r>
      <w:r w:rsidRPr="0021372E">
        <w:rPr>
          <w:sz w:val="16"/>
          <w:szCs w:val="14"/>
        </w:rPr>
        <w:t xml:space="preserve">Документы, включая платежные, как и любые юридически значимые сообщения, размещённые в системах </w:t>
      </w:r>
      <w:proofErr w:type="gramStart"/>
      <w:r w:rsidRPr="0021372E">
        <w:rPr>
          <w:sz w:val="16"/>
          <w:szCs w:val="14"/>
        </w:rPr>
        <w:t>интернет-обслуживания</w:t>
      </w:r>
      <w:proofErr w:type="gramEnd"/>
      <w:r w:rsidRPr="0021372E">
        <w:rPr>
          <w:sz w:val="16"/>
          <w:szCs w:val="14"/>
        </w:rPr>
        <w:t xml:space="preserve"> </w:t>
      </w:r>
      <w:r w:rsidRPr="0021372E">
        <w:rPr>
          <w:sz w:val="16"/>
          <w:szCs w:val="16"/>
        </w:rPr>
        <w:t>(п.3.2.7 настоящего Договора)</w:t>
      </w:r>
      <w:r w:rsidRPr="0021372E">
        <w:rPr>
          <w:sz w:val="16"/>
          <w:szCs w:val="14"/>
        </w:rPr>
        <w:t>, считаются надлежащим образом доставленными, а потребитель надлежащим образом, получившим документы в день их направления (или размещения), если иное не указано в правилах пользования дистанционными сервисами.</w:t>
      </w:r>
    </w:p>
    <w:p w:rsidR="004802CD" w:rsidRPr="00552733" w:rsidRDefault="004802CD" w:rsidP="00546389">
      <w:pPr>
        <w:jc w:val="both"/>
        <w:rPr>
          <w:sz w:val="16"/>
          <w:szCs w:val="16"/>
        </w:rPr>
      </w:pPr>
      <w:r w:rsidRPr="004661E8">
        <w:rPr>
          <w:sz w:val="16"/>
          <w:szCs w:val="14"/>
        </w:rPr>
        <w:tab/>
      </w:r>
      <w:proofErr w:type="gramStart"/>
      <w:r w:rsidRPr="00552733">
        <w:rPr>
          <w:sz w:val="16"/>
          <w:szCs w:val="16"/>
        </w:rPr>
        <w:t>Если иной адрес дополнительно не указан Сторонами в настоящем Договоре, почтовым адресом для направления документов, включая платежные, является адрес объекта, в отношении которого</w:t>
      </w:r>
      <w:r w:rsidR="0060613C">
        <w:rPr>
          <w:sz w:val="16"/>
          <w:szCs w:val="16"/>
        </w:rPr>
        <w:t xml:space="preserve"> осуществляется электроснабжение</w:t>
      </w:r>
      <w:r w:rsidRPr="00552733">
        <w:rPr>
          <w:sz w:val="16"/>
          <w:szCs w:val="16"/>
        </w:rPr>
        <w:t xml:space="preserve"> по настоящему договору. </w:t>
      </w:r>
      <w:proofErr w:type="gramEnd"/>
    </w:p>
    <w:p w:rsidR="004802CD" w:rsidRPr="00552733" w:rsidRDefault="004802CD" w:rsidP="00546389">
      <w:pPr>
        <w:jc w:val="both"/>
        <w:rPr>
          <w:sz w:val="16"/>
          <w:szCs w:val="16"/>
        </w:rPr>
      </w:pPr>
      <w:r w:rsidRPr="004661E8">
        <w:rPr>
          <w:sz w:val="16"/>
          <w:szCs w:val="14"/>
        </w:rPr>
        <w:tab/>
      </w:r>
      <w:r w:rsidRPr="00552733">
        <w:rPr>
          <w:sz w:val="16"/>
          <w:szCs w:val="16"/>
        </w:rPr>
        <w:t xml:space="preserve">Документы, включая платежные, как и любые юридически значимые сообщения, считаются доставленными и в тех случаях, если они поступили ПОТРЕБИТЕЛЮ, но по обстоятельствам, зависящим от него, не были ему вручены или ПОТРЕБИТЕЛЬ не ознакомился с ними, в том числе, уклонился от получения корреспонденции в отделении связи, в </w:t>
      </w:r>
      <w:proofErr w:type="gramStart"/>
      <w:r w:rsidRPr="00552733">
        <w:rPr>
          <w:sz w:val="16"/>
          <w:szCs w:val="16"/>
        </w:rPr>
        <w:t>связи</w:t>
      </w:r>
      <w:proofErr w:type="gramEnd"/>
      <w:r w:rsidRPr="00552733">
        <w:rPr>
          <w:sz w:val="16"/>
          <w:szCs w:val="16"/>
        </w:rPr>
        <w:t xml:space="preserve"> с чем она была возвращена по истечении срока хранения.</w:t>
      </w:r>
    </w:p>
    <w:p w:rsidR="004802CD" w:rsidRPr="00552733" w:rsidRDefault="004802CD" w:rsidP="00546389">
      <w:pPr>
        <w:jc w:val="both"/>
        <w:rPr>
          <w:sz w:val="16"/>
        </w:rPr>
      </w:pPr>
      <w:r w:rsidRPr="004661E8">
        <w:rPr>
          <w:sz w:val="16"/>
          <w:szCs w:val="14"/>
        </w:rPr>
        <w:lastRenderedPageBreak/>
        <w:tab/>
      </w:r>
      <w:proofErr w:type="gramStart"/>
      <w:r w:rsidRPr="00552733">
        <w:rPr>
          <w:sz w:val="16"/>
        </w:rPr>
        <w:t>Надлежащим уведомлением ПОТРЕБИТЕЛЯ при исполнении настоящего Договора является сообщение информации ПОТРЕБИТЕЛЮ (или иному проживающему совместно с ним лицу) одним из следующих способов: вручение под расписку,  направление по почте заказным письмом (с уведомлением о вручении), включение в платежный документ для внесения платы за потребленную электроэнергию текста соответствующего предупреждения (уведомления), передача ПОТРЕБИТЕЛЮ предупреждения (уведомления) посредством сообщения по сети подвижной радиотелефонной связи на</w:t>
      </w:r>
      <w:proofErr w:type="gramEnd"/>
      <w:r w:rsidRPr="00552733">
        <w:rPr>
          <w:sz w:val="16"/>
        </w:rPr>
        <w:t xml:space="preserve"> пользовательское оборудование ПОТРЕБИТЕЛЯ, телефонный звонок с записью разговора, сообщение электронной почты, сообщение в личном кабинете ПОТРЕБИТЕЛЯ на сайте ГАРАНТИРУЮЩЕГО ПОСТАВЩИКА в информационно-телекоммуникационной сети «Интернет», передача ПОТРЕБИТЕЛЮ голосовой информации по сети фиксированной телефонной связи, а также иной способ, позволяющий определить факт и время получения уведомления.  </w:t>
      </w:r>
    </w:p>
    <w:p w:rsidR="004802CD" w:rsidRPr="004661E8" w:rsidRDefault="004802CD" w:rsidP="00224CB3">
      <w:pPr>
        <w:numPr>
          <w:ilvl w:val="1"/>
          <w:numId w:val="10"/>
        </w:numPr>
        <w:ind w:left="0" w:firstLine="0"/>
        <w:jc w:val="both"/>
        <w:rPr>
          <w:sz w:val="16"/>
          <w:szCs w:val="14"/>
        </w:rPr>
      </w:pPr>
      <w:r w:rsidRPr="004661E8">
        <w:rPr>
          <w:sz w:val="16"/>
          <w:szCs w:val="14"/>
        </w:rPr>
        <w:t>Проведение ГАРАНТИРУЮЩИМ ПОСТАВЩИКОМ проверок приборов учета производится не реже, чем один раз в 6 месяцев, если иные периодичность и порядок не установлены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(далее - Правила).</w:t>
      </w:r>
    </w:p>
    <w:p w:rsidR="004802CD" w:rsidRPr="004661E8" w:rsidRDefault="004802CD" w:rsidP="00224CB3">
      <w:pPr>
        <w:numPr>
          <w:ilvl w:val="0"/>
          <w:numId w:val="10"/>
        </w:numPr>
        <w:spacing w:before="120" w:after="120"/>
        <w:ind w:left="0" w:firstLine="0"/>
        <w:jc w:val="center"/>
        <w:rPr>
          <w:b/>
          <w:sz w:val="16"/>
          <w:szCs w:val="14"/>
        </w:rPr>
      </w:pPr>
      <w:r w:rsidRPr="004661E8">
        <w:rPr>
          <w:b/>
          <w:sz w:val="16"/>
          <w:szCs w:val="14"/>
        </w:rPr>
        <w:t>ПРАВА И ОБЯЗАННОСТИ СТОРОН</w:t>
      </w:r>
    </w:p>
    <w:p w:rsidR="004802CD" w:rsidRPr="00C117DD" w:rsidRDefault="004802CD" w:rsidP="00224CB3">
      <w:pPr>
        <w:numPr>
          <w:ilvl w:val="1"/>
          <w:numId w:val="10"/>
        </w:numPr>
        <w:ind w:left="0" w:firstLine="0"/>
        <w:jc w:val="both"/>
        <w:rPr>
          <w:b/>
          <w:sz w:val="16"/>
          <w:szCs w:val="14"/>
        </w:rPr>
      </w:pPr>
      <w:r w:rsidRPr="004661E8">
        <w:rPr>
          <w:b/>
          <w:sz w:val="16"/>
          <w:szCs w:val="14"/>
        </w:rPr>
        <w:t>ГАРАНТИРУЮЩИЙ ПОСТАВЩИК обязуется</w:t>
      </w:r>
      <w:r w:rsidRPr="00C117DD">
        <w:rPr>
          <w:b/>
          <w:sz w:val="16"/>
          <w:szCs w:val="14"/>
        </w:rPr>
        <w:t>:</w:t>
      </w:r>
    </w:p>
    <w:p w:rsidR="004802CD" w:rsidRPr="004661E8" w:rsidRDefault="004802CD" w:rsidP="00224CB3">
      <w:pPr>
        <w:numPr>
          <w:ilvl w:val="2"/>
          <w:numId w:val="10"/>
        </w:numPr>
        <w:ind w:left="0" w:firstLine="0"/>
        <w:jc w:val="both"/>
        <w:rPr>
          <w:sz w:val="16"/>
          <w:szCs w:val="14"/>
        </w:rPr>
      </w:pPr>
      <w:proofErr w:type="gramStart"/>
      <w:r w:rsidRPr="004661E8">
        <w:rPr>
          <w:sz w:val="16"/>
          <w:szCs w:val="14"/>
        </w:rPr>
        <w:t>Поставлять ПОТРЕБИТЕЛЮ электрическую энергию в жилое помещение (жилой дом), а также электрическую энергию, потребляемую в процессе использования общего имущества в многоквартирном доме (для многоквартирных домов в случаях, установленных законодательством), и электрическую энергию, потребляемую при использовании земельного участка и расположенных на нем надворных построек (для домовладений), в необходимых объемах в пределах технической возможности внутридомовых инженерных систем, с использованием которых осуществляется предоставление</w:t>
      </w:r>
      <w:proofErr w:type="gramEnd"/>
      <w:r w:rsidRPr="004661E8">
        <w:rPr>
          <w:sz w:val="16"/>
          <w:szCs w:val="14"/>
        </w:rPr>
        <w:t xml:space="preserve"> электроэнергии, качество которой на границе раздела внутридомовых инженерных систем электроснабжения и централизованных сетей инженерно-технического обеспечения, предназначенных для подачи электрической энергии к внутридомовым инженерным системам, </w:t>
      </w:r>
      <w:r w:rsidRPr="004661E8">
        <w:rPr>
          <w:sz w:val="16"/>
          <w:szCs w:val="16"/>
        </w:rPr>
        <w:t>соответствует требованиям, установленным действующим законодательством Российской Федерации, в том числе Правилами.</w:t>
      </w:r>
      <w:r w:rsidRPr="004661E8">
        <w:rPr>
          <w:sz w:val="16"/>
          <w:szCs w:val="14"/>
        </w:rPr>
        <w:t xml:space="preserve"> </w:t>
      </w:r>
    </w:p>
    <w:p w:rsidR="004802CD" w:rsidRPr="004661E8" w:rsidRDefault="004802CD" w:rsidP="00224CB3">
      <w:pPr>
        <w:numPr>
          <w:ilvl w:val="2"/>
          <w:numId w:val="10"/>
        </w:numPr>
        <w:ind w:left="0" w:firstLine="0"/>
        <w:jc w:val="both"/>
        <w:rPr>
          <w:sz w:val="16"/>
          <w:szCs w:val="14"/>
        </w:rPr>
      </w:pPr>
      <w:proofErr w:type="gramStart"/>
      <w:r w:rsidRPr="004661E8">
        <w:rPr>
          <w:sz w:val="16"/>
          <w:szCs w:val="14"/>
        </w:rPr>
        <w:t>Принимать от ПОТРЕБИТЕЛЯ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ПОТРЕБИТЕЛЕМ сведений</w:t>
      </w:r>
      <w:proofErr w:type="gramEnd"/>
      <w:r w:rsidRPr="004661E8">
        <w:rPr>
          <w:sz w:val="16"/>
          <w:szCs w:val="14"/>
        </w:rPr>
        <w:t xml:space="preserve"> об их показаниях в порядке и сроки, установленные законода</w:t>
      </w:r>
      <w:r>
        <w:rPr>
          <w:sz w:val="16"/>
          <w:szCs w:val="14"/>
        </w:rPr>
        <w:t>т</w:t>
      </w:r>
      <w:r w:rsidRPr="004661E8">
        <w:rPr>
          <w:sz w:val="16"/>
          <w:szCs w:val="14"/>
        </w:rPr>
        <w:t>ельством.</w:t>
      </w:r>
    </w:p>
    <w:p w:rsidR="004802CD" w:rsidRPr="004661E8" w:rsidRDefault="004802CD" w:rsidP="00224CB3">
      <w:pPr>
        <w:numPr>
          <w:ilvl w:val="2"/>
          <w:numId w:val="10"/>
        </w:numPr>
        <w:ind w:left="0" w:firstLine="0"/>
        <w:jc w:val="both"/>
        <w:rPr>
          <w:sz w:val="16"/>
          <w:szCs w:val="16"/>
        </w:rPr>
      </w:pPr>
      <w:proofErr w:type="gramStart"/>
      <w:r w:rsidRPr="004661E8">
        <w:rPr>
          <w:sz w:val="16"/>
          <w:szCs w:val="16"/>
        </w:rPr>
        <w:t>Принимать в порядке и сроки, установленные действующим законодательством РФ, сообщения Потребителя о факте непредоставления электрической энергии и предоставления электрической энергии ненадлежащего качества и (или) с перерывами, превышающими установленную продолжительность, организовать и проводить проверку такого факта на границе раздела внутридомовых инженерных систем и централизованных сетей инженерно-технического обеспечения, а также вести учет таких сообщений, сроков и результатов их рассмотрения и исполнения.</w:t>
      </w:r>
      <w:proofErr w:type="gramEnd"/>
    </w:p>
    <w:p w:rsidR="004802CD" w:rsidRPr="004661E8" w:rsidRDefault="004802CD" w:rsidP="00224CB3">
      <w:pPr>
        <w:numPr>
          <w:ilvl w:val="2"/>
          <w:numId w:val="10"/>
        </w:numPr>
        <w:ind w:left="0" w:firstLine="0"/>
        <w:jc w:val="both"/>
        <w:rPr>
          <w:sz w:val="16"/>
          <w:szCs w:val="14"/>
        </w:rPr>
      </w:pPr>
      <w:r w:rsidRPr="004661E8">
        <w:rPr>
          <w:sz w:val="16"/>
          <w:szCs w:val="14"/>
        </w:rPr>
        <w:t>Производить в установленном Правилами порядке расчет размера платы за электрическую энергию и при наличии оснований производить перерасчет размера платы за электрическую энергию.</w:t>
      </w:r>
    </w:p>
    <w:p w:rsidR="004802CD" w:rsidRPr="004661E8" w:rsidRDefault="004802CD" w:rsidP="00224CB3">
      <w:pPr>
        <w:numPr>
          <w:ilvl w:val="2"/>
          <w:numId w:val="10"/>
        </w:numPr>
        <w:ind w:left="0" w:firstLine="0"/>
        <w:jc w:val="both"/>
        <w:rPr>
          <w:sz w:val="16"/>
          <w:szCs w:val="14"/>
        </w:rPr>
      </w:pPr>
      <w:r w:rsidRPr="004661E8">
        <w:rPr>
          <w:sz w:val="16"/>
          <w:szCs w:val="14"/>
        </w:rPr>
        <w:t>Обеспечить доставку платежных документов способом и по адресу, указанным в п.</w:t>
      </w:r>
      <w:r>
        <w:rPr>
          <w:sz w:val="16"/>
          <w:szCs w:val="14"/>
        </w:rPr>
        <w:t>2.3</w:t>
      </w:r>
      <w:r w:rsidRPr="004661E8">
        <w:rPr>
          <w:sz w:val="16"/>
          <w:szCs w:val="14"/>
        </w:rPr>
        <w:t>.</w:t>
      </w:r>
    </w:p>
    <w:p w:rsidR="004802CD" w:rsidRPr="004661E8" w:rsidRDefault="004802CD" w:rsidP="00224CB3">
      <w:pPr>
        <w:numPr>
          <w:ilvl w:val="2"/>
          <w:numId w:val="10"/>
        </w:numPr>
        <w:ind w:left="0" w:firstLine="0"/>
        <w:jc w:val="both"/>
        <w:rPr>
          <w:sz w:val="16"/>
          <w:szCs w:val="16"/>
        </w:rPr>
      </w:pPr>
      <w:proofErr w:type="gramStart"/>
      <w:r w:rsidRPr="004661E8">
        <w:rPr>
          <w:bCs/>
          <w:iCs/>
          <w:sz w:val="16"/>
          <w:szCs w:val="16"/>
        </w:rPr>
        <w:t>Нести иные обязанности</w:t>
      </w:r>
      <w:proofErr w:type="gramEnd"/>
      <w:r w:rsidRPr="004661E8">
        <w:rPr>
          <w:bCs/>
          <w:iCs/>
          <w:sz w:val="16"/>
          <w:szCs w:val="16"/>
        </w:rPr>
        <w:t>, предусмотренные действующим законодательством РФ и настоящим Договором.</w:t>
      </w:r>
    </w:p>
    <w:p w:rsidR="004802CD" w:rsidRPr="004661E8" w:rsidRDefault="004802CD" w:rsidP="00224CB3">
      <w:pPr>
        <w:numPr>
          <w:ilvl w:val="1"/>
          <w:numId w:val="10"/>
        </w:numPr>
        <w:ind w:left="0" w:firstLine="0"/>
        <w:jc w:val="both"/>
        <w:rPr>
          <w:b/>
          <w:sz w:val="16"/>
          <w:szCs w:val="14"/>
        </w:rPr>
      </w:pPr>
      <w:r w:rsidRPr="004661E8">
        <w:rPr>
          <w:b/>
          <w:sz w:val="16"/>
          <w:szCs w:val="14"/>
        </w:rPr>
        <w:t>ГАРАНТИРУЮЩИЙ ПОСТАВЩИК имеет право:</w:t>
      </w:r>
    </w:p>
    <w:p w:rsidR="004802CD" w:rsidRPr="004661E8" w:rsidRDefault="004802CD" w:rsidP="00224CB3">
      <w:pPr>
        <w:numPr>
          <w:ilvl w:val="2"/>
          <w:numId w:val="10"/>
        </w:numPr>
        <w:ind w:left="0" w:firstLine="0"/>
        <w:jc w:val="both"/>
        <w:rPr>
          <w:sz w:val="16"/>
          <w:szCs w:val="14"/>
        </w:rPr>
      </w:pPr>
      <w:r w:rsidRPr="004661E8">
        <w:rPr>
          <w:sz w:val="16"/>
          <w:szCs w:val="14"/>
        </w:rPr>
        <w:t>Самостоятельно или с привлечением третьих лиц снимать показания коллективных (общедомовых), индивидуальных, общих (квартирных), комнатных приборов учета ПОТРЕБИТЕЛЯ, для использования их при расчете размера платы за коммунальные услуги.</w:t>
      </w:r>
    </w:p>
    <w:p w:rsidR="004802CD" w:rsidRPr="004661E8" w:rsidRDefault="004802CD" w:rsidP="00224CB3">
      <w:pPr>
        <w:numPr>
          <w:ilvl w:val="2"/>
          <w:numId w:val="10"/>
        </w:numPr>
        <w:ind w:left="0" w:firstLine="0"/>
        <w:jc w:val="both"/>
        <w:rPr>
          <w:sz w:val="16"/>
          <w:szCs w:val="14"/>
        </w:rPr>
      </w:pPr>
      <w:r w:rsidRPr="004661E8">
        <w:rPr>
          <w:sz w:val="16"/>
          <w:szCs w:val="14"/>
        </w:rPr>
        <w:t>Требовать внесения платы за полученную электрическую энергию, а также в случаях, установленных законодательством и настоящим Договором, - уплаты неустоек (штрафов, пеней), и прочих платежей, предусмотренных настоящим Договором.</w:t>
      </w:r>
    </w:p>
    <w:p w:rsidR="004802CD" w:rsidRPr="004661E8" w:rsidRDefault="004802CD" w:rsidP="00224CB3">
      <w:pPr>
        <w:numPr>
          <w:ilvl w:val="2"/>
          <w:numId w:val="10"/>
        </w:numPr>
        <w:ind w:left="0" w:firstLine="0"/>
        <w:jc w:val="both"/>
        <w:rPr>
          <w:sz w:val="16"/>
          <w:szCs w:val="14"/>
        </w:rPr>
      </w:pPr>
      <w:r w:rsidRPr="004661E8">
        <w:rPr>
          <w:sz w:val="16"/>
          <w:szCs w:val="14"/>
        </w:rPr>
        <w:t>Требовать от ПОТРЕБИТЕЛЯ полного возмещения убытков, возникших по его вине, в случае невыполнения обязанности допускать в занимаемое им жилое помещение (жилой дом) представителей ГАРАНТИРУЮЩЕГО ПОСТАВЩИКА.</w:t>
      </w:r>
    </w:p>
    <w:p w:rsidR="004802CD" w:rsidRPr="004661E8" w:rsidRDefault="004802CD" w:rsidP="00224CB3">
      <w:pPr>
        <w:numPr>
          <w:ilvl w:val="2"/>
          <w:numId w:val="10"/>
        </w:numPr>
        <w:ind w:left="0" w:firstLine="0"/>
        <w:jc w:val="both"/>
        <w:rPr>
          <w:sz w:val="16"/>
          <w:szCs w:val="14"/>
        </w:rPr>
      </w:pPr>
      <w:r w:rsidRPr="004661E8">
        <w:rPr>
          <w:sz w:val="16"/>
          <w:szCs w:val="14"/>
        </w:rPr>
        <w:t>Осуществлять проверку правильности снятия ПОТРЕБИТЕЛЕМ показаний индивидуальных, общих (квартирных), комнатных приборов учета, проверку состояния таких приборов учета, факта их наличия или отсутствия в порядке и сроки, установленные законодательством. При проведении проверки состояния прибора учета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уведомлением потребителя о последствиях обнаружения факта нарушения таких пломб или устройств.</w:t>
      </w:r>
    </w:p>
    <w:p w:rsidR="004802CD" w:rsidRPr="004661E8" w:rsidRDefault="004802CD" w:rsidP="00224CB3">
      <w:pPr>
        <w:numPr>
          <w:ilvl w:val="2"/>
          <w:numId w:val="10"/>
        </w:numPr>
        <w:ind w:left="0" w:firstLine="0"/>
        <w:jc w:val="both"/>
        <w:rPr>
          <w:sz w:val="16"/>
          <w:szCs w:val="14"/>
        </w:rPr>
      </w:pPr>
      <w:r w:rsidRPr="004661E8">
        <w:rPr>
          <w:sz w:val="16"/>
          <w:szCs w:val="14"/>
        </w:rPr>
        <w:t>Ограничить или приостановить подачу электрической энергии без предварительного уведомления ПОТРЕБИТЕЛЯ, в случаях:</w:t>
      </w:r>
    </w:p>
    <w:p w:rsidR="004802CD" w:rsidRPr="004661E8" w:rsidRDefault="004802CD" w:rsidP="00224CB3">
      <w:pPr>
        <w:autoSpaceDE w:val="0"/>
        <w:autoSpaceDN w:val="0"/>
        <w:adjustRightInd w:val="0"/>
        <w:jc w:val="both"/>
        <w:rPr>
          <w:sz w:val="16"/>
          <w:szCs w:val="14"/>
        </w:rPr>
      </w:pPr>
      <w:r w:rsidRPr="004661E8">
        <w:rPr>
          <w:sz w:val="16"/>
          <w:szCs w:val="14"/>
        </w:rPr>
        <w:t>а) возникновения или угрозы возникновения аварийной ситуации в централизованных сетях инженерно-технического обеспечения, по которым осуществляется электроснабжение, – с момента возникновения или угрозы возникновения такой аварийной ситуации;</w:t>
      </w:r>
    </w:p>
    <w:p w:rsidR="004802CD" w:rsidRPr="004661E8" w:rsidRDefault="004802CD" w:rsidP="00224CB3">
      <w:pPr>
        <w:autoSpaceDE w:val="0"/>
        <w:autoSpaceDN w:val="0"/>
        <w:adjustRightInd w:val="0"/>
        <w:jc w:val="both"/>
        <w:rPr>
          <w:sz w:val="16"/>
          <w:szCs w:val="14"/>
        </w:rPr>
      </w:pPr>
      <w:r w:rsidRPr="004661E8">
        <w:rPr>
          <w:sz w:val="16"/>
          <w:szCs w:val="14"/>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4802CD" w:rsidRPr="004661E8" w:rsidRDefault="004802CD" w:rsidP="00224CB3">
      <w:pPr>
        <w:autoSpaceDE w:val="0"/>
        <w:autoSpaceDN w:val="0"/>
        <w:adjustRightInd w:val="0"/>
        <w:jc w:val="both"/>
        <w:rPr>
          <w:sz w:val="16"/>
          <w:szCs w:val="14"/>
        </w:rPr>
      </w:pPr>
      <w:r w:rsidRPr="004661E8">
        <w:rPr>
          <w:sz w:val="16"/>
          <w:szCs w:val="14"/>
        </w:rPr>
        <w:t>в) выявления факта несанкционированного подключения внутриквартирного оборудования (внутридомового оборудования и оборудования домовладения) ПОТРЕБИТЕЛЯ к внутридомовым инженерным системам (централизованным сетям инженерно-технического обеспечения) – с момента выявления несанкционированного подключения;</w:t>
      </w:r>
    </w:p>
    <w:p w:rsidR="004802CD" w:rsidRPr="004661E8" w:rsidRDefault="004802CD" w:rsidP="00224CB3">
      <w:pPr>
        <w:autoSpaceDE w:val="0"/>
        <w:autoSpaceDN w:val="0"/>
        <w:adjustRightInd w:val="0"/>
        <w:jc w:val="both"/>
        <w:rPr>
          <w:sz w:val="16"/>
          <w:szCs w:val="14"/>
        </w:rPr>
      </w:pPr>
      <w:r w:rsidRPr="004661E8">
        <w:rPr>
          <w:sz w:val="16"/>
          <w:szCs w:val="14"/>
        </w:rPr>
        <w:t>г) использования потребителем бытовых машин (приборов, оборудования), мощность подключения которых превышает максимально допустимые нагрузки – с момента выявления нарушения;</w:t>
      </w:r>
    </w:p>
    <w:p w:rsidR="004802CD" w:rsidRPr="004661E8" w:rsidRDefault="004802CD" w:rsidP="00224CB3">
      <w:pPr>
        <w:autoSpaceDE w:val="0"/>
        <w:autoSpaceDN w:val="0"/>
        <w:adjustRightInd w:val="0"/>
        <w:jc w:val="both"/>
        <w:rPr>
          <w:sz w:val="16"/>
          <w:szCs w:val="14"/>
        </w:rPr>
      </w:pPr>
      <w:proofErr w:type="gramStart"/>
      <w:r w:rsidRPr="004661E8">
        <w:rPr>
          <w:sz w:val="16"/>
          <w:szCs w:val="14"/>
        </w:rPr>
        <w:t>д) на основании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электроснабжения,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4661E8">
        <w:rPr>
          <w:sz w:val="16"/>
          <w:szCs w:val="14"/>
        </w:rPr>
        <w:t xml:space="preserve"> </w:t>
      </w:r>
      <w:proofErr w:type="gramStart"/>
      <w:r w:rsidRPr="004661E8">
        <w:rPr>
          <w:sz w:val="16"/>
          <w:szCs w:val="1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4802CD" w:rsidRPr="004661E8" w:rsidRDefault="004802CD" w:rsidP="00224CB3">
      <w:pPr>
        <w:autoSpaceDE w:val="0"/>
        <w:autoSpaceDN w:val="0"/>
        <w:adjustRightInd w:val="0"/>
        <w:jc w:val="both"/>
        <w:rPr>
          <w:sz w:val="16"/>
          <w:szCs w:val="14"/>
        </w:rPr>
      </w:pPr>
      <w:r w:rsidRPr="004661E8">
        <w:rPr>
          <w:sz w:val="16"/>
          <w:szCs w:val="14"/>
        </w:rPr>
        <w:t>е) а также в иных случаях, предусмотренных законодательством Российской Федерации.</w:t>
      </w:r>
    </w:p>
    <w:p w:rsidR="004802CD" w:rsidRDefault="004802CD" w:rsidP="00224CB3">
      <w:pPr>
        <w:numPr>
          <w:ilvl w:val="2"/>
          <w:numId w:val="10"/>
        </w:numPr>
        <w:ind w:left="0" w:firstLine="0"/>
        <w:jc w:val="both"/>
        <w:rPr>
          <w:sz w:val="16"/>
          <w:szCs w:val="14"/>
        </w:rPr>
      </w:pPr>
      <w:r w:rsidRPr="004661E8">
        <w:rPr>
          <w:sz w:val="16"/>
          <w:szCs w:val="14"/>
        </w:rPr>
        <w:t>Ограничить или приостановить подачу электрической энергии, предварительно уведомив об этом ПОТРЕБИТЕЛЯ, в случае неполной оплаты ПОТРЕБИТЕЛЕМ электрической энергии, потребленной в жилом помещении (жилом доме), предоставленной на общедомовые нужды (для многоквартирных домов в случаях, установленных законодательством) и потребленной при использовании земельного участка и расположенных на нем надворных построек (для домовладений) в порядке и сроки, определенные Правилами и настоящим Договором.</w:t>
      </w:r>
    </w:p>
    <w:p w:rsidR="004802CD" w:rsidRPr="00472D98" w:rsidRDefault="004802CD" w:rsidP="00224CB3">
      <w:pPr>
        <w:numPr>
          <w:ilvl w:val="2"/>
          <w:numId w:val="10"/>
        </w:numPr>
        <w:ind w:left="0" w:firstLine="0"/>
        <w:jc w:val="both"/>
        <w:rPr>
          <w:sz w:val="16"/>
          <w:szCs w:val="14"/>
        </w:rPr>
      </w:pPr>
      <w:proofErr w:type="gramStart"/>
      <w:r w:rsidRPr="008675C0">
        <w:rPr>
          <w:sz w:val="16"/>
          <w:szCs w:val="14"/>
        </w:rPr>
        <w:t>Принимать от ПОТРЕБИТЕЛЯ информацию и предоставлять информацию ПОТРЕБИТЕЛЮ посредством дистанционных каналов,</w:t>
      </w:r>
      <w:r w:rsidRPr="00472D98">
        <w:rPr>
          <w:sz w:val="16"/>
          <w:szCs w:val="14"/>
        </w:rPr>
        <w:t xml:space="preserve"> в том числе</w:t>
      </w:r>
      <w:r w:rsidRPr="003247B1">
        <w:rPr>
          <w:sz w:val="16"/>
          <w:szCs w:val="14"/>
        </w:rPr>
        <w:t xml:space="preserve"> посредство</w:t>
      </w:r>
      <w:r w:rsidRPr="00A71F4D">
        <w:rPr>
          <w:sz w:val="16"/>
          <w:szCs w:val="14"/>
        </w:rPr>
        <w:t xml:space="preserve">м сайта </w:t>
      </w:r>
      <w:r w:rsidRPr="003E26AA">
        <w:rPr>
          <w:noProof/>
          <w:sz w:val="16"/>
          <w:szCs w:val="14"/>
        </w:rPr>
        <w:t>www.https://mari-el.tns-e.ru</w:t>
      </w:r>
      <w:r w:rsidRPr="00472D98">
        <w:rPr>
          <w:sz w:val="16"/>
          <w:szCs w:val="14"/>
        </w:rPr>
        <w:t xml:space="preserve">, личного кабинета клиента на сайте, </w:t>
      </w:r>
      <w:r w:rsidRPr="008675C0">
        <w:rPr>
          <w:sz w:val="16"/>
          <w:szCs w:val="14"/>
        </w:rPr>
        <w:t xml:space="preserve">мобильного приложения, </w:t>
      </w:r>
      <w:r w:rsidRPr="00472D98">
        <w:rPr>
          <w:sz w:val="16"/>
          <w:szCs w:val="14"/>
        </w:rPr>
        <w:t xml:space="preserve">электронной почты, системы дистанционного учёта ресурсов, </w:t>
      </w:r>
      <w:proofErr w:type="spellStart"/>
      <w:r w:rsidRPr="00472D98">
        <w:rPr>
          <w:sz w:val="16"/>
          <w:szCs w:val="14"/>
        </w:rPr>
        <w:t>sms</w:t>
      </w:r>
      <w:proofErr w:type="spellEnd"/>
      <w:r w:rsidRPr="00472D98">
        <w:rPr>
          <w:sz w:val="16"/>
          <w:szCs w:val="14"/>
        </w:rPr>
        <w:t>-сообщений</w:t>
      </w:r>
      <w:r w:rsidRPr="003247B1">
        <w:rPr>
          <w:sz w:val="16"/>
          <w:szCs w:val="14"/>
        </w:rPr>
        <w:t xml:space="preserve">, </w:t>
      </w:r>
      <w:r w:rsidRPr="008675C0">
        <w:rPr>
          <w:sz w:val="16"/>
          <w:szCs w:val="14"/>
        </w:rPr>
        <w:t xml:space="preserve">сообщений в мессенджерах и социальных сетях, </w:t>
      </w:r>
      <w:r w:rsidRPr="00472D98">
        <w:rPr>
          <w:sz w:val="16"/>
          <w:szCs w:val="14"/>
        </w:rPr>
        <w:t xml:space="preserve">телефона единого контактного центра, </w:t>
      </w:r>
      <w:r w:rsidRPr="008675C0">
        <w:rPr>
          <w:sz w:val="16"/>
          <w:szCs w:val="14"/>
        </w:rPr>
        <w:t>иных дистанционных сервисов ГАРАНТИРУЮЩЕГО ПОСТАВЩИКА и его партнёров.</w:t>
      </w:r>
      <w:proofErr w:type="gramEnd"/>
    </w:p>
    <w:p w:rsidR="004802CD" w:rsidRPr="004661E8" w:rsidRDefault="004802CD" w:rsidP="00224CB3">
      <w:pPr>
        <w:autoSpaceDE w:val="0"/>
        <w:autoSpaceDN w:val="0"/>
        <w:adjustRightInd w:val="0"/>
        <w:jc w:val="both"/>
        <w:rPr>
          <w:sz w:val="16"/>
          <w:szCs w:val="14"/>
        </w:rPr>
      </w:pPr>
      <w:r>
        <w:rPr>
          <w:sz w:val="16"/>
          <w:szCs w:val="16"/>
        </w:rPr>
        <w:t>Перечень используемых дистанционных каналов и сервисов, порядок их подключения, использования и отключения устанавливаются ГАРАНТИРУЮЩИМ ПОСТАВЩИКОМ и публикуются на его официальном сайте.</w:t>
      </w:r>
    </w:p>
    <w:p w:rsidR="004802CD" w:rsidRPr="004661E8" w:rsidRDefault="004802CD" w:rsidP="00224CB3">
      <w:pPr>
        <w:numPr>
          <w:ilvl w:val="2"/>
          <w:numId w:val="10"/>
        </w:numPr>
        <w:ind w:left="0" w:firstLine="0"/>
        <w:jc w:val="both"/>
        <w:rPr>
          <w:sz w:val="16"/>
          <w:szCs w:val="14"/>
        </w:rPr>
      </w:pPr>
      <w:r w:rsidRPr="004661E8">
        <w:rPr>
          <w:sz w:val="16"/>
          <w:szCs w:val="14"/>
        </w:rPr>
        <w:t>Привлекать третьих лиц:</w:t>
      </w:r>
    </w:p>
    <w:p w:rsidR="004802CD" w:rsidRPr="004661E8" w:rsidRDefault="004802CD" w:rsidP="00224CB3">
      <w:pPr>
        <w:numPr>
          <w:ilvl w:val="0"/>
          <w:numId w:val="9"/>
        </w:numPr>
        <w:autoSpaceDE w:val="0"/>
        <w:autoSpaceDN w:val="0"/>
        <w:adjustRightInd w:val="0"/>
        <w:ind w:left="142" w:firstLine="0"/>
        <w:jc w:val="both"/>
        <w:rPr>
          <w:sz w:val="16"/>
          <w:szCs w:val="14"/>
        </w:rPr>
      </w:pPr>
      <w:r w:rsidRPr="004661E8">
        <w:rPr>
          <w:sz w:val="16"/>
          <w:szCs w:val="14"/>
        </w:rPr>
        <w:t>для снятия показаний индивидуальных, общих (квартирных), коллективных (общедомовых) приборов учета;</w:t>
      </w:r>
    </w:p>
    <w:p w:rsidR="004802CD" w:rsidRPr="004661E8" w:rsidRDefault="004802CD" w:rsidP="00224CB3">
      <w:pPr>
        <w:numPr>
          <w:ilvl w:val="0"/>
          <w:numId w:val="9"/>
        </w:numPr>
        <w:autoSpaceDE w:val="0"/>
        <w:autoSpaceDN w:val="0"/>
        <w:adjustRightInd w:val="0"/>
        <w:ind w:left="142" w:firstLine="0"/>
        <w:jc w:val="both"/>
        <w:rPr>
          <w:sz w:val="16"/>
          <w:szCs w:val="14"/>
        </w:rPr>
      </w:pPr>
      <w:r w:rsidRPr="004661E8">
        <w:rPr>
          <w:sz w:val="16"/>
          <w:szCs w:val="14"/>
        </w:rPr>
        <w:t xml:space="preserve">для проведения проверок достоверности предоставляемых потребителями сведений о показаниях расчетных приборов учета и проверок </w:t>
      </w:r>
      <w:proofErr w:type="gramStart"/>
      <w:r w:rsidRPr="004661E8">
        <w:rPr>
          <w:sz w:val="16"/>
          <w:szCs w:val="14"/>
        </w:rPr>
        <w:t>состояния</w:t>
      </w:r>
      <w:proofErr w:type="gramEnd"/>
      <w:r w:rsidRPr="004661E8">
        <w:rPr>
          <w:sz w:val="16"/>
          <w:szCs w:val="14"/>
        </w:rPr>
        <w:t xml:space="preserve"> установленных и введенных в эксплуатацию приборов учета, факта их наличия или отсутствия, проведения </w:t>
      </w:r>
      <w:r w:rsidRPr="004661E8">
        <w:rPr>
          <w:sz w:val="16"/>
          <w:szCs w:val="14"/>
        </w:rPr>
        <w:lastRenderedPageBreak/>
        <w:t xml:space="preserve">проверок фактов </w:t>
      </w:r>
      <w:r w:rsidRPr="004661E8">
        <w:rPr>
          <w:sz w:val="16"/>
          <w:szCs w:val="16"/>
        </w:rPr>
        <w:t>непредоставления электрической энергии и предоставления электрической энергии ненадлежащего качества и (или) с перерывами, превышающими установленную продолжительность</w:t>
      </w:r>
      <w:r w:rsidRPr="004661E8">
        <w:rPr>
          <w:sz w:val="16"/>
          <w:szCs w:val="14"/>
        </w:rPr>
        <w:t xml:space="preserve">; </w:t>
      </w:r>
    </w:p>
    <w:p w:rsidR="004802CD" w:rsidRPr="004661E8" w:rsidRDefault="004802CD" w:rsidP="00224CB3">
      <w:pPr>
        <w:numPr>
          <w:ilvl w:val="0"/>
          <w:numId w:val="9"/>
        </w:numPr>
        <w:autoSpaceDE w:val="0"/>
        <w:autoSpaceDN w:val="0"/>
        <w:adjustRightInd w:val="0"/>
        <w:ind w:left="142" w:firstLine="0"/>
        <w:jc w:val="both"/>
        <w:rPr>
          <w:sz w:val="16"/>
          <w:szCs w:val="14"/>
        </w:rPr>
      </w:pPr>
      <w:r w:rsidRPr="004661E8">
        <w:rPr>
          <w:sz w:val="16"/>
          <w:szCs w:val="14"/>
        </w:rPr>
        <w:t>для доставки платежных документов ПОТРЕБИТЕЛЯМ;</w:t>
      </w:r>
    </w:p>
    <w:p w:rsidR="004802CD" w:rsidRPr="004661E8" w:rsidRDefault="004802CD" w:rsidP="00224CB3">
      <w:pPr>
        <w:numPr>
          <w:ilvl w:val="0"/>
          <w:numId w:val="9"/>
        </w:numPr>
        <w:autoSpaceDE w:val="0"/>
        <w:autoSpaceDN w:val="0"/>
        <w:adjustRightInd w:val="0"/>
        <w:ind w:left="142" w:firstLine="0"/>
        <w:jc w:val="both"/>
        <w:rPr>
          <w:sz w:val="16"/>
          <w:szCs w:val="14"/>
        </w:rPr>
      </w:pPr>
      <w:r w:rsidRPr="004661E8">
        <w:rPr>
          <w:sz w:val="16"/>
          <w:szCs w:val="14"/>
        </w:rPr>
        <w:t>для начисления платы за электрическую энергию и подготовки доставки платежных документов ПОТРЕБИТЕЛЯМ;</w:t>
      </w:r>
    </w:p>
    <w:p w:rsidR="004802CD" w:rsidRPr="004661E8" w:rsidRDefault="004802CD" w:rsidP="00224CB3">
      <w:pPr>
        <w:numPr>
          <w:ilvl w:val="0"/>
          <w:numId w:val="9"/>
        </w:numPr>
        <w:autoSpaceDE w:val="0"/>
        <w:autoSpaceDN w:val="0"/>
        <w:adjustRightInd w:val="0"/>
        <w:ind w:left="142" w:firstLine="0"/>
        <w:jc w:val="both"/>
        <w:rPr>
          <w:sz w:val="16"/>
          <w:szCs w:val="14"/>
        </w:rPr>
      </w:pPr>
      <w:r w:rsidRPr="004661E8">
        <w:rPr>
          <w:sz w:val="16"/>
          <w:szCs w:val="14"/>
        </w:rPr>
        <w:t>для осуществления иных действий.</w:t>
      </w:r>
    </w:p>
    <w:p w:rsidR="004802CD" w:rsidRPr="004661E8" w:rsidRDefault="004802CD" w:rsidP="00224CB3">
      <w:pPr>
        <w:numPr>
          <w:ilvl w:val="2"/>
          <w:numId w:val="10"/>
        </w:numPr>
        <w:ind w:left="0" w:firstLine="0"/>
        <w:jc w:val="both"/>
        <w:rPr>
          <w:sz w:val="16"/>
          <w:szCs w:val="14"/>
        </w:rPr>
      </w:pPr>
      <w:r w:rsidRPr="004661E8">
        <w:rPr>
          <w:sz w:val="16"/>
          <w:szCs w:val="14"/>
        </w:rPr>
        <w:t>Осуществлять иные права, предусмотренные законодательством Российской Федерации и настоящим договором.</w:t>
      </w:r>
    </w:p>
    <w:p w:rsidR="004802CD" w:rsidRPr="00546389" w:rsidRDefault="004802CD" w:rsidP="008461FB">
      <w:pPr>
        <w:numPr>
          <w:ilvl w:val="1"/>
          <w:numId w:val="10"/>
        </w:numPr>
        <w:ind w:left="0" w:firstLine="0"/>
        <w:jc w:val="both"/>
        <w:rPr>
          <w:b/>
          <w:sz w:val="16"/>
          <w:szCs w:val="14"/>
        </w:rPr>
      </w:pPr>
      <w:r w:rsidRPr="004661E8">
        <w:rPr>
          <w:b/>
          <w:sz w:val="16"/>
          <w:szCs w:val="14"/>
        </w:rPr>
        <w:t>ПОТРЕБИТЕЛЬ обязуется</w:t>
      </w:r>
      <w:r>
        <w:rPr>
          <w:b/>
          <w:sz w:val="16"/>
          <w:szCs w:val="14"/>
        </w:rPr>
        <w:t>:</w:t>
      </w:r>
    </w:p>
    <w:p w:rsidR="004802CD" w:rsidRPr="004661E8" w:rsidRDefault="004802CD" w:rsidP="008461FB">
      <w:pPr>
        <w:numPr>
          <w:ilvl w:val="2"/>
          <w:numId w:val="10"/>
        </w:numPr>
        <w:ind w:left="0" w:firstLine="0"/>
        <w:jc w:val="both"/>
        <w:rPr>
          <w:sz w:val="16"/>
          <w:szCs w:val="14"/>
        </w:rPr>
      </w:pPr>
      <w:proofErr w:type="gramStart"/>
      <w:r w:rsidRPr="004661E8">
        <w:rPr>
          <w:sz w:val="16"/>
          <w:szCs w:val="14"/>
        </w:rPr>
        <w:t>В полном объеме вносить плату за электрическую энергию, предоставленную ПОТРЕБИТЕЛЮ в жилом помещении (жилом доме) и плату за электрическую энергию, предоставленную на общедомовые нужды в многоквартирном доме в случаях, установленных законодательством, и (или) потребляемую при использовании земельного участка и расположенных на нем надворных построек (для домовладений) не позднее 10-го числа месяца, следующего за расчетным.</w:t>
      </w:r>
      <w:proofErr w:type="gramEnd"/>
    </w:p>
    <w:p w:rsidR="004802CD" w:rsidRPr="004661E8" w:rsidRDefault="004802CD" w:rsidP="00224CB3">
      <w:pPr>
        <w:numPr>
          <w:ilvl w:val="2"/>
          <w:numId w:val="10"/>
        </w:numPr>
        <w:ind w:left="0" w:firstLine="0"/>
        <w:jc w:val="both"/>
        <w:rPr>
          <w:sz w:val="16"/>
          <w:szCs w:val="14"/>
        </w:rPr>
      </w:pPr>
      <w:proofErr w:type="gramStart"/>
      <w:r w:rsidRPr="004661E8">
        <w:rPr>
          <w:sz w:val="16"/>
          <w:szCs w:val="14"/>
        </w:rPr>
        <w:t>При обнаружении неисправностей и аварий во внутридомовых инженерных системах, а также при обнаружении нарушений качества снабжения электрической энергии немедленно сообщать о них ГАРАНТИРУЮЩЕМУ ПОСТАВЩИКУ или в организацию, привлекаемую собственниками помещений в многоквартирном доме или жилых домов по договорам оказания услуг по содержанию и (или) выполнению работ по ремонту внутридомовых инженерных систем электроснабжения, а при наличии возможности - принимать все меры по</w:t>
      </w:r>
      <w:proofErr w:type="gramEnd"/>
      <w:r w:rsidRPr="004661E8">
        <w:rPr>
          <w:sz w:val="16"/>
          <w:szCs w:val="14"/>
        </w:rPr>
        <w:t xml:space="preserve"> устранению таких неисправностей и аварий.</w:t>
      </w:r>
    </w:p>
    <w:p w:rsidR="004802CD" w:rsidRPr="004661E8" w:rsidRDefault="004802CD" w:rsidP="00224CB3">
      <w:pPr>
        <w:numPr>
          <w:ilvl w:val="2"/>
          <w:numId w:val="10"/>
        </w:numPr>
        <w:ind w:left="0" w:firstLine="0"/>
        <w:jc w:val="both"/>
        <w:rPr>
          <w:sz w:val="16"/>
          <w:szCs w:val="16"/>
        </w:rPr>
      </w:pPr>
      <w:proofErr w:type="gramStart"/>
      <w:r w:rsidRPr="004661E8">
        <w:rPr>
          <w:sz w:val="16"/>
        </w:rPr>
        <w:t xml:space="preserve">В </w:t>
      </w:r>
      <w:r w:rsidRPr="004661E8">
        <w:rPr>
          <w:sz w:val="16"/>
          <w:szCs w:val="16"/>
        </w:rPr>
        <w:t>случае выхода прибора учета из строя (неисправности)</w:t>
      </w:r>
      <w:r w:rsidRPr="004661E8">
        <w:rPr>
          <w:sz w:val="16"/>
        </w:rPr>
        <w:t xml:space="preserve">, в том числе </w:t>
      </w:r>
      <w:proofErr w:type="spellStart"/>
      <w:r w:rsidRPr="004661E8">
        <w:rPr>
          <w:sz w:val="16"/>
          <w:szCs w:val="16"/>
        </w:rPr>
        <w:t>неотображения</w:t>
      </w:r>
      <w:proofErr w:type="spellEnd"/>
      <w:r w:rsidRPr="004661E8">
        <w:rPr>
          <w:sz w:val="16"/>
          <w:szCs w:val="16"/>
        </w:rPr>
        <w:t xml:space="preserve"> приборами учета результатов измерений,</w:t>
      </w:r>
      <w:r w:rsidRPr="004661E8">
        <w:rPr>
          <w:sz w:val="16"/>
        </w:rPr>
        <w:t xml:space="preserve"> нарушения </w:t>
      </w:r>
      <w:r w:rsidRPr="004661E8">
        <w:rPr>
          <w:sz w:val="16"/>
          <w:szCs w:val="16"/>
        </w:rPr>
        <w:t xml:space="preserve">контрольных </w:t>
      </w:r>
      <w:r w:rsidRPr="004661E8">
        <w:rPr>
          <w:sz w:val="16"/>
        </w:rPr>
        <w:t xml:space="preserve">пломб </w:t>
      </w:r>
      <w:r w:rsidRPr="004661E8">
        <w:rPr>
          <w:sz w:val="16"/>
          <w:szCs w:val="16"/>
        </w:rPr>
        <w:t>и (или) знаков поверки,</w:t>
      </w:r>
      <w:r w:rsidRPr="004661E8" w:rsidDel="00D20227">
        <w:rPr>
          <w:sz w:val="16"/>
        </w:rPr>
        <w:t xml:space="preserve"> </w:t>
      </w:r>
      <w:r w:rsidRPr="004661E8">
        <w:rPr>
          <w:sz w:val="16"/>
          <w:szCs w:val="16"/>
        </w:rPr>
        <w:t>механического повреждения прибора учета,</w:t>
      </w:r>
      <w:r w:rsidRPr="004661E8">
        <w:rPr>
          <w:sz w:val="16"/>
          <w:szCs w:val="14"/>
        </w:rPr>
        <w:t xml:space="preserve"> </w:t>
      </w:r>
      <w:r w:rsidRPr="004661E8">
        <w:rPr>
          <w:sz w:val="16"/>
          <w:szCs w:val="16"/>
        </w:rPr>
        <w:t>превышения допустимой погрешности показаний прибора учета,</w:t>
      </w:r>
      <w:r w:rsidRPr="004661E8">
        <w:rPr>
          <w:sz w:val="16"/>
          <w:szCs w:val="14"/>
        </w:rPr>
        <w:t xml:space="preserve"> </w:t>
      </w:r>
      <w:r w:rsidRPr="004661E8">
        <w:rPr>
          <w:sz w:val="16"/>
          <w:szCs w:val="16"/>
        </w:rPr>
        <w:t xml:space="preserve">истечения </w:t>
      </w:r>
      <w:proofErr w:type="spellStart"/>
      <w:r w:rsidRPr="004661E8">
        <w:rPr>
          <w:sz w:val="16"/>
          <w:szCs w:val="16"/>
        </w:rPr>
        <w:t>межповерочного</w:t>
      </w:r>
      <w:proofErr w:type="spellEnd"/>
      <w:r w:rsidRPr="004661E8">
        <w:rPr>
          <w:sz w:val="16"/>
          <w:szCs w:val="16"/>
        </w:rPr>
        <w:t xml:space="preserve"> интервала поверки приборов учета,</w:t>
      </w:r>
      <w:r w:rsidRPr="004661E8">
        <w:rPr>
          <w:sz w:val="16"/>
          <w:szCs w:val="14"/>
        </w:rPr>
        <w:t xml:space="preserve"> </w:t>
      </w:r>
      <w:r w:rsidRPr="004661E8">
        <w:rPr>
          <w:sz w:val="16"/>
          <w:szCs w:val="16"/>
        </w:rPr>
        <w:t>незамедлительно известить</w:t>
      </w:r>
      <w:r w:rsidRPr="004661E8">
        <w:rPr>
          <w:sz w:val="16"/>
        </w:rPr>
        <w:t xml:space="preserve"> об этом </w:t>
      </w:r>
      <w:r w:rsidRPr="004661E8">
        <w:rPr>
          <w:sz w:val="16"/>
          <w:szCs w:val="16"/>
        </w:rPr>
        <w:t>ГАРАНТИРУЮЩЕГО ПОСТАВЩИКА и сообщить показания прибора учета на момент его выхода из строя (возникновения неисправности).</w:t>
      </w:r>
      <w:proofErr w:type="gramEnd"/>
    </w:p>
    <w:p w:rsidR="004802CD" w:rsidRPr="004661E8" w:rsidRDefault="004802CD" w:rsidP="00224CB3">
      <w:pPr>
        <w:numPr>
          <w:ilvl w:val="2"/>
          <w:numId w:val="10"/>
        </w:numPr>
        <w:ind w:left="0" w:firstLine="0"/>
        <w:jc w:val="both"/>
        <w:rPr>
          <w:sz w:val="16"/>
          <w:szCs w:val="14"/>
        </w:rPr>
      </w:pPr>
      <w:r w:rsidRPr="004661E8">
        <w:rPr>
          <w:sz w:val="16"/>
        </w:rPr>
        <w:t xml:space="preserve">Обеспечить учет потребленной электрической энергии, а также ввод в эксплуатацию установленного прибора учета, его надлежащую техническую эксплуатацию, сохранность и своевременность замены. В течение 30 дней со дня выхода прибора учета из строя </w:t>
      </w:r>
      <w:r w:rsidRPr="004661E8">
        <w:rPr>
          <w:sz w:val="16"/>
          <w:szCs w:val="16"/>
        </w:rPr>
        <w:t xml:space="preserve"> (возникновения неисправности)</w:t>
      </w:r>
      <w:r w:rsidRPr="004661E8">
        <w:rPr>
          <w:sz w:val="16"/>
        </w:rPr>
        <w:t xml:space="preserve"> обеспечить </w:t>
      </w:r>
      <w:r w:rsidRPr="004661E8">
        <w:rPr>
          <w:sz w:val="16"/>
          <w:szCs w:val="16"/>
        </w:rPr>
        <w:t xml:space="preserve">устранение выявленной неисправности (осуществление ремонта, замены) и </w:t>
      </w:r>
      <w:r w:rsidRPr="004661E8">
        <w:rPr>
          <w:sz w:val="16"/>
        </w:rPr>
        <w:t>восстановление надлежащего учета</w:t>
      </w:r>
      <w:r w:rsidRPr="004661E8">
        <w:rPr>
          <w:sz w:val="16"/>
          <w:szCs w:val="16"/>
        </w:rPr>
        <w:t>,</w:t>
      </w:r>
      <w:r w:rsidRPr="004661E8">
        <w:rPr>
          <w:sz w:val="16"/>
        </w:rPr>
        <w:t xml:space="preserve"> введение его в эксплуатацию. </w:t>
      </w:r>
      <w:r w:rsidRPr="004661E8">
        <w:rPr>
          <w:sz w:val="16"/>
          <w:szCs w:val="14"/>
        </w:rPr>
        <w:t>В целях учета потребленной электрической энергии использовать коллективные (общедомовые), индивидуальные, общие (квартирные), комнатные приборы учета утвержденного типа, соответствующие требованиям законодательства Российской Федерации об обеспечении единства измерений и прошедшие поверку (Приложение № 2).</w:t>
      </w:r>
    </w:p>
    <w:p w:rsidR="004802CD" w:rsidRPr="004661E8" w:rsidRDefault="004802CD" w:rsidP="00224CB3">
      <w:pPr>
        <w:numPr>
          <w:ilvl w:val="2"/>
          <w:numId w:val="10"/>
        </w:numPr>
        <w:ind w:left="0" w:firstLine="0"/>
        <w:jc w:val="both"/>
        <w:rPr>
          <w:sz w:val="16"/>
          <w:szCs w:val="14"/>
        </w:rPr>
      </w:pPr>
      <w:proofErr w:type="gramStart"/>
      <w:r w:rsidRPr="004661E8">
        <w:rPr>
          <w:sz w:val="16"/>
          <w:szCs w:val="14"/>
        </w:rPr>
        <w:t>Допускать ГАРАНТИРУЮЩЕГО ПОСТАВЩИКА в занимаемое жилое помещение (домовладение) для осмотра технического и санитарного состояния внутриквартирного оборудования (внутридомового оборудования и оборудования домовладения), проверки состояния индивидуальных, общих (квартирных), комнатных приборов учета электрической энергии, факта их наличия или отсутствия, а также достоверности переданных ПОТРЕБИТЕЛЕМ ГАРАНТИРУЮЩЕМУ ПОСТАВЩИКУ сведений о показаниях таких приборов учета в порядке и сроки, установленные законодательством.</w:t>
      </w:r>
      <w:proofErr w:type="gramEnd"/>
    </w:p>
    <w:p w:rsidR="004802CD" w:rsidRPr="004661E8" w:rsidRDefault="004802CD" w:rsidP="00224CB3">
      <w:pPr>
        <w:numPr>
          <w:ilvl w:val="2"/>
          <w:numId w:val="10"/>
        </w:numPr>
        <w:ind w:left="0" w:firstLine="0"/>
        <w:jc w:val="both"/>
        <w:rPr>
          <w:sz w:val="16"/>
          <w:szCs w:val="14"/>
        </w:rPr>
      </w:pPr>
      <w:r w:rsidRPr="004661E8">
        <w:rPr>
          <w:sz w:val="16"/>
        </w:rPr>
        <w:t xml:space="preserve">Возмещать ГАРАНТИРУЮЩЕМУ ПОСТАВЩИКУ расходы по введению </w:t>
      </w:r>
      <w:r w:rsidRPr="004661E8">
        <w:rPr>
          <w:sz w:val="16"/>
          <w:szCs w:val="16"/>
        </w:rPr>
        <w:t xml:space="preserve">ограничения и (или) приостановлению и возобновлению предоставления коммунальной услуги по электроснабжению. </w:t>
      </w:r>
    </w:p>
    <w:p w:rsidR="004802CD" w:rsidRDefault="004802CD" w:rsidP="00851106">
      <w:pPr>
        <w:numPr>
          <w:ilvl w:val="2"/>
          <w:numId w:val="10"/>
        </w:numPr>
        <w:ind w:left="0" w:firstLine="0"/>
        <w:jc w:val="both"/>
        <w:rPr>
          <w:sz w:val="16"/>
          <w:szCs w:val="14"/>
        </w:rPr>
      </w:pPr>
      <w:proofErr w:type="gramStart"/>
      <w:r w:rsidRPr="00FE3A7C">
        <w:rPr>
          <w:sz w:val="16"/>
          <w:szCs w:val="14"/>
        </w:rPr>
        <w:t>Нести иные обязанности</w:t>
      </w:r>
      <w:proofErr w:type="gramEnd"/>
      <w:r w:rsidRPr="00FE3A7C">
        <w:rPr>
          <w:sz w:val="16"/>
          <w:szCs w:val="14"/>
        </w:rPr>
        <w:t>, предусмотренные Правилами, жилищным законодательством Российской Федерации и настоящим Договором.</w:t>
      </w:r>
    </w:p>
    <w:p w:rsidR="004802CD" w:rsidRPr="00FE3A7C" w:rsidRDefault="004802CD" w:rsidP="00851106">
      <w:pPr>
        <w:numPr>
          <w:ilvl w:val="2"/>
          <w:numId w:val="10"/>
        </w:numPr>
        <w:ind w:left="0" w:firstLine="0"/>
        <w:jc w:val="both"/>
        <w:rPr>
          <w:sz w:val="16"/>
          <w:szCs w:val="14"/>
        </w:rPr>
      </w:pPr>
      <w:proofErr w:type="gramStart"/>
      <w:r w:rsidRPr="00FE3A7C">
        <w:rPr>
          <w:sz w:val="16"/>
          <w:szCs w:val="14"/>
        </w:rPr>
        <w:t xml:space="preserve">Потребитель обязуется: не использовать бытовые машины (приборы, оборудование), мощность подключения которых превышает максимально допустимые нагрузки в соответствии с техническими условиями для присоединения к электрическим сетям и иными техническими </w:t>
      </w:r>
      <w:r w:rsidRPr="00FE3A7C">
        <w:rPr>
          <w:sz w:val="16"/>
        </w:rPr>
        <w:t>документами</w:t>
      </w:r>
      <w:r w:rsidRPr="00FE3A7C">
        <w:rPr>
          <w:sz w:val="16"/>
          <w:szCs w:val="14"/>
        </w:rPr>
        <w:t>; не нарушать пломбы на приборах учета и в местах их подключения (крепления); не демонтировать приборы учета и не осуществлять несанкционированное вмешательство в работу указанных приборов учета;</w:t>
      </w:r>
      <w:proofErr w:type="gramEnd"/>
      <w:r w:rsidRPr="00FE3A7C">
        <w:rPr>
          <w:sz w:val="16"/>
          <w:szCs w:val="14"/>
        </w:rPr>
        <w:t xml:space="preserve"> не допускать несанкционированное подключение оборудования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 том числе после введения </w:t>
      </w:r>
      <w:r w:rsidRPr="00FE3A7C">
        <w:rPr>
          <w:sz w:val="16"/>
          <w:szCs w:val="16"/>
        </w:rPr>
        <w:t>ограничения и (или) приостановления предоставления электрической энергии,</w:t>
      </w:r>
      <w:r w:rsidRPr="00FE3A7C">
        <w:rPr>
          <w:sz w:val="16"/>
          <w:szCs w:val="14"/>
        </w:rPr>
        <w:t xml:space="preserve"> вносить изменения во внутридомовые инженерные системы.</w:t>
      </w:r>
      <w:r w:rsidRPr="00FE3A7C">
        <w:rPr>
          <w:sz w:val="16"/>
        </w:rPr>
        <w:t xml:space="preserve"> </w:t>
      </w:r>
    </w:p>
    <w:p w:rsidR="004802CD" w:rsidRPr="004661E8" w:rsidRDefault="004802CD" w:rsidP="00224CB3">
      <w:pPr>
        <w:numPr>
          <w:ilvl w:val="1"/>
          <w:numId w:val="10"/>
        </w:numPr>
        <w:ind w:left="0" w:firstLine="0"/>
        <w:jc w:val="both"/>
        <w:rPr>
          <w:b/>
          <w:sz w:val="16"/>
          <w:szCs w:val="14"/>
        </w:rPr>
      </w:pPr>
      <w:r w:rsidRPr="004661E8">
        <w:rPr>
          <w:b/>
          <w:sz w:val="16"/>
          <w:szCs w:val="14"/>
        </w:rPr>
        <w:t>ПОТРЕБИТЕЛЬ имеет право:</w:t>
      </w:r>
    </w:p>
    <w:p w:rsidR="004802CD" w:rsidRPr="004661E8" w:rsidRDefault="004802CD" w:rsidP="00224CB3">
      <w:pPr>
        <w:numPr>
          <w:ilvl w:val="2"/>
          <w:numId w:val="10"/>
        </w:numPr>
        <w:ind w:left="0" w:firstLine="0"/>
        <w:jc w:val="both"/>
        <w:rPr>
          <w:sz w:val="16"/>
          <w:szCs w:val="16"/>
        </w:rPr>
      </w:pPr>
      <w:r w:rsidRPr="004661E8">
        <w:rPr>
          <w:sz w:val="16"/>
        </w:rPr>
        <w:t xml:space="preserve">При наличии </w:t>
      </w:r>
      <w:r w:rsidRPr="00FE3A7C">
        <w:rPr>
          <w:sz w:val="16"/>
          <w:szCs w:val="14"/>
        </w:rPr>
        <w:t>индивидуального</w:t>
      </w:r>
      <w:r w:rsidRPr="004661E8">
        <w:rPr>
          <w:sz w:val="16"/>
        </w:rPr>
        <w:t>, общего (квартирного) или комнатного прибора учета ежемесячно снимать его показания в период с 23-го по 25-е число текущего месяца и не позднее 26-го числа текущего месяца передавать ГАРАНТИРУЮЩЕМУ ПОСТАВЩИКУ или уполномоченному им лицу полученные показания</w:t>
      </w:r>
      <w:r>
        <w:rPr>
          <w:sz w:val="16"/>
        </w:rPr>
        <w:t>.</w:t>
      </w:r>
    </w:p>
    <w:p w:rsidR="004802CD" w:rsidRPr="00AB397A" w:rsidRDefault="004802CD" w:rsidP="00224CB3">
      <w:pPr>
        <w:numPr>
          <w:ilvl w:val="2"/>
          <w:numId w:val="10"/>
        </w:numPr>
        <w:ind w:left="0" w:firstLine="0"/>
        <w:jc w:val="both"/>
        <w:rPr>
          <w:sz w:val="16"/>
          <w:szCs w:val="14"/>
        </w:rPr>
      </w:pPr>
      <w:r w:rsidRPr="00AB397A">
        <w:rPr>
          <w:sz w:val="16"/>
          <w:szCs w:val="14"/>
        </w:rPr>
        <w:t xml:space="preserve">Получать от </w:t>
      </w:r>
      <w:r w:rsidRPr="00472D98">
        <w:rPr>
          <w:sz w:val="16"/>
          <w:szCs w:val="14"/>
        </w:rPr>
        <w:t xml:space="preserve">ГАРАНТИРУЮЩЕГО ПОСТАВЩИКА сведения о правильности </w:t>
      </w:r>
      <w:proofErr w:type="gramStart"/>
      <w:r w:rsidRPr="00472D98">
        <w:rPr>
          <w:sz w:val="16"/>
          <w:szCs w:val="14"/>
        </w:rPr>
        <w:t>исчисления</w:t>
      </w:r>
      <w:proofErr w:type="gramEnd"/>
      <w:r w:rsidRPr="00472D98">
        <w:rPr>
          <w:sz w:val="16"/>
          <w:szCs w:val="14"/>
        </w:rPr>
        <w:t xml:space="preserve"> предъявленного ПОТРЕБИТЕЛЮ к уплате размера</w:t>
      </w:r>
      <w:r w:rsidRPr="00A71F4D">
        <w:rPr>
          <w:sz w:val="16"/>
          <w:szCs w:val="14"/>
        </w:rPr>
        <w:t xml:space="preserve"> платы за электрическую энергию, наличии (отсутствии) задолженности или переплаты ПОТРЕБИТЕЛЯ за электрическую энергию, наличии оснований и правильности начисления ГАРАНТИРУЮЩИМ ПОСТАВЩИКОМ ПОТРЕБИТЕЛЮ неустоек (штрафов, пеней)</w:t>
      </w:r>
      <w:r w:rsidRPr="00AB397A">
        <w:rPr>
          <w:sz w:val="16"/>
          <w:szCs w:val="14"/>
        </w:rPr>
        <w:t>.</w:t>
      </w:r>
    </w:p>
    <w:p w:rsidR="004802CD" w:rsidRPr="004661E8" w:rsidRDefault="004802CD" w:rsidP="00224CB3">
      <w:pPr>
        <w:numPr>
          <w:ilvl w:val="2"/>
          <w:numId w:val="10"/>
        </w:numPr>
        <w:ind w:left="0" w:firstLine="0"/>
        <w:jc w:val="both"/>
        <w:rPr>
          <w:sz w:val="16"/>
          <w:szCs w:val="14"/>
        </w:rPr>
      </w:pPr>
      <w:r w:rsidRPr="004661E8">
        <w:rPr>
          <w:sz w:val="16"/>
          <w:szCs w:val="14"/>
        </w:rPr>
        <w:t>Требовать от ГАРАНТИРУЮЩЕГО ПОСТАВЩИКА проведения проверок факта непредоставления или предоставления электрической энергии ненадлежащего качества на границе раздела внутридомовых инженерных систем электроснабжения и централизованных сетей инженерно-технического обеспечения, предназначенных для подачи электрической энергии к внутридомовым инженерным системам, оформления и предоставления акта проверки.</w:t>
      </w:r>
    </w:p>
    <w:p w:rsidR="004802CD" w:rsidRPr="004661E8" w:rsidRDefault="004802CD" w:rsidP="00224CB3">
      <w:pPr>
        <w:numPr>
          <w:ilvl w:val="2"/>
          <w:numId w:val="10"/>
        </w:numPr>
        <w:ind w:left="0" w:firstLine="0"/>
        <w:jc w:val="both"/>
        <w:rPr>
          <w:sz w:val="16"/>
          <w:szCs w:val="14"/>
        </w:rPr>
      </w:pPr>
      <w:proofErr w:type="gramStart"/>
      <w:r w:rsidRPr="004661E8">
        <w:rPr>
          <w:sz w:val="16"/>
          <w:szCs w:val="14"/>
        </w:rPr>
        <w:t>Требовать в случаях и порядке, которые установлены Правилами, изменения размера платы за электрическую энергию при снабжении электрической энергии на границе раздела внутридомовых инженерных систем электроснабжения и централизованных сетей инженерно-технического обеспечения, предназначенных для подачи электрической энергии к внутридомовым инженерным системам,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 (жилом</w:t>
      </w:r>
      <w:proofErr w:type="gramEnd"/>
      <w:r w:rsidRPr="004661E8">
        <w:rPr>
          <w:sz w:val="16"/>
          <w:szCs w:val="14"/>
        </w:rPr>
        <w:t xml:space="preserve"> </w:t>
      </w:r>
      <w:proofErr w:type="gramStart"/>
      <w:r w:rsidRPr="004661E8">
        <w:rPr>
          <w:sz w:val="16"/>
          <w:szCs w:val="14"/>
        </w:rPr>
        <w:t>доме</w:t>
      </w:r>
      <w:proofErr w:type="gramEnd"/>
      <w:r w:rsidRPr="004661E8">
        <w:rPr>
          <w:sz w:val="16"/>
          <w:szCs w:val="14"/>
        </w:rPr>
        <w:t>).</w:t>
      </w:r>
    </w:p>
    <w:p w:rsidR="004802CD" w:rsidRPr="004661E8" w:rsidRDefault="004802CD" w:rsidP="00224CB3">
      <w:pPr>
        <w:numPr>
          <w:ilvl w:val="2"/>
          <w:numId w:val="10"/>
        </w:numPr>
        <w:ind w:left="0" w:firstLine="0"/>
        <w:jc w:val="both"/>
        <w:rPr>
          <w:sz w:val="16"/>
          <w:szCs w:val="14"/>
        </w:rPr>
      </w:pPr>
      <w:proofErr w:type="gramStart"/>
      <w:r w:rsidRPr="004661E8">
        <w:rPr>
          <w:sz w:val="16"/>
          <w:szCs w:val="14"/>
        </w:rPr>
        <w:t>Требовать от ГАРАНТИРУЮЩЕГО ПОСТАВЩИКА возмещения убытков и вреда, причиненного жизни, здоровью или имуществу ПОТРЕБИТЕЛЯ при предоставлении электрической энергии на границе раздела внутридомовых инженерных систем электроснабжения и централизованных сетей инженерно-технического обеспечения, предназначенных для подачи электрической энергии к внутридомовым инженерным системам, ненадлежащего качества и (или) с перерывами, превышающими установленную продолжительность, в соответствии с законодательством Российской Федерации.</w:t>
      </w:r>
      <w:proofErr w:type="gramEnd"/>
    </w:p>
    <w:p w:rsidR="004802CD" w:rsidRPr="004661E8" w:rsidRDefault="004802CD" w:rsidP="00224CB3">
      <w:pPr>
        <w:numPr>
          <w:ilvl w:val="2"/>
          <w:numId w:val="10"/>
        </w:numPr>
        <w:ind w:left="0" w:firstLine="0"/>
        <w:jc w:val="both"/>
        <w:rPr>
          <w:sz w:val="16"/>
          <w:szCs w:val="14"/>
        </w:rPr>
      </w:pPr>
      <w:r w:rsidRPr="004661E8">
        <w:rPr>
          <w:sz w:val="16"/>
          <w:szCs w:val="14"/>
        </w:rPr>
        <w:t>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 При этом ПОТРЕБИТЕЛЬ несет ответственность за действия привлеченных им лиц по установке, замене приборов.</w:t>
      </w:r>
    </w:p>
    <w:p w:rsidR="004802CD" w:rsidRPr="004661E8" w:rsidRDefault="004802CD" w:rsidP="00224CB3">
      <w:pPr>
        <w:numPr>
          <w:ilvl w:val="2"/>
          <w:numId w:val="10"/>
        </w:numPr>
        <w:ind w:left="0" w:firstLine="0"/>
        <w:jc w:val="both"/>
        <w:rPr>
          <w:sz w:val="16"/>
          <w:szCs w:val="14"/>
        </w:rPr>
      </w:pPr>
      <w:r w:rsidRPr="004661E8">
        <w:rPr>
          <w:sz w:val="16"/>
          <w:szCs w:val="14"/>
        </w:rPr>
        <w:t xml:space="preserve">Требовать от ГАРАНТИРУЮЩЕГО ПОСТАВЩИКА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Российской Федерации об обеспечении единства измерений, а также требовать осуществления расчетов размера </w:t>
      </w:r>
      <w:proofErr w:type="gramStart"/>
      <w:r w:rsidRPr="004661E8">
        <w:rPr>
          <w:sz w:val="16"/>
          <w:szCs w:val="14"/>
        </w:rPr>
        <w:t>платы</w:t>
      </w:r>
      <w:proofErr w:type="gramEnd"/>
      <w:r w:rsidRPr="004661E8">
        <w:rPr>
          <w:sz w:val="16"/>
          <w:szCs w:val="14"/>
        </w:rPr>
        <w:t xml:space="preserve"> за электроэнергию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4802CD" w:rsidRPr="0066299F" w:rsidRDefault="004802CD" w:rsidP="00224CB3">
      <w:pPr>
        <w:numPr>
          <w:ilvl w:val="2"/>
          <w:numId w:val="10"/>
        </w:numPr>
        <w:ind w:left="0" w:firstLine="0"/>
        <w:jc w:val="both"/>
        <w:rPr>
          <w:sz w:val="16"/>
          <w:szCs w:val="16"/>
        </w:rPr>
      </w:pPr>
      <w:r w:rsidRPr="0066299F">
        <w:rPr>
          <w:sz w:val="16"/>
          <w:szCs w:val="14"/>
        </w:rPr>
        <w:t xml:space="preserve">Обратиться за установкой прибора учета к </w:t>
      </w:r>
      <w:r w:rsidRPr="0066299F">
        <w:rPr>
          <w:sz w:val="16"/>
          <w:szCs w:val="16"/>
        </w:rPr>
        <w:t xml:space="preserve">организации, к сетям которой непосредственно или опосредованно присоединены объекты ПОТРЕБИТЕЛЯ. Указанная организация не вправе отказать ПОТРЕБИТЕЛЮ в установке прибора учета и обязана предоставить рассрочку в оплате услуг по установке прибора учета в соответствии с законодательством. </w:t>
      </w:r>
    </w:p>
    <w:p w:rsidR="004802CD" w:rsidRPr="004661E8" w:rsidRDefault="004802CD" w:rsidP="00F36E66">
      <w:pPr>
        <w:jc w:val="both"/>
        <w:rPr>
          <w:sz w:val="16"/>
          <w:szCs w:val="16"/>
        </w:rPr>
      </w:pPr>
      <w:r w:rsidRPr="0066299F">
        <w:rPr>
          <w:sz w:val="16"/>
          <w:szCs w:val="16"/>
        </w:rPr>
        <w:t xml:space="preserve">Информация об указанной организации: </w:t>
      </w:r>
      <w:r w:rsidRPr="0066299F">
        <w:rPr>
          <w:noProof/>
          <w:sz w:val="16"/>
          <w:szCs w:val="14"/>
        </w:rPr>
        <w:t>наимен</w:t>
      </w:r>
      <w:r w:rsidR="00522EF9">
        <w:rPr>
          <w:noProof/>
          <w:sz w:val="16"/>
          <w:szCs w:val="14"/>
        </w:rPr>
        <w:t>ование ____________________________________________________________________</w:t>
      </w:r>
      <w:r w:rsidRPr="0066299F">
        <w:rPr>
          <w:noProof/>
          <w:sz w:val="16"/>
          <w:szCs w:val="14"/>
        </w:rPr>
        <w:t>, место нахождения ________________________________________________________, контактный номер телефона _____________________</w:t>
      </w:r>
      <w:r w:rsidRPr="0066299F">
        <w:rPr>
          <w:sz w:val="16"/>
          <w:szCs w:val="14"/>
        </w:rPr>
        <w:t>.</w:t>
      </w:r>
    </w:p>
    <w:p w:rsidR="004802CD" w:rsidRPr="004661E8" w:rsidRDefault="004802CD" w:rsidP="00224CB3">
      <w:pPr>
        <w:numPr>
          <w:ilvl w:val="2"/>
          <w:numId w:val="10"/>
        </w:numPr>
        <w:ind w:left="0" w:firstLine="0"/>
        <w:jc w:val="both"/>
        <w:rPr>
          <w:sz w:val="16"/>
          <w:szCs w:val="14"/>
        </w:rPr>
      </w:pPr>
      <w:r w:rsidRPr="004661E8">
        <w:rPr>
          <w:sz w:val="16"/>
          <w:szCs w:val="14"/>
        </w:rPr>
        <w:t>Осуществлять иные права, предусмотренные законодательством Российской Федерации и настоящим Договором.</w:t>
      </w:r>
    </w:p>
    <w:p w:rsidR="004802CD" w:rsidRPr="004661E8" w:rsidRDefault="004802CD" w:rsidP="00224CB3">
      <w:pPr>
        <w:numPr>
          <w:ilvl w:val="0"/>
          <w:numId w:val="10"/>
        </w:numPr>
        <w:spacing w:before="120" w:after="120"/>
        <w:ind w:left="0" w:firstLine="0"/>
        <w:jc w:val="center"/>
        <w:rPr>
          <w:b/>
          <w:sz w:val="16"/>
          <w:szCs w:val="16"/>
        </w:rPr>
      </w:pPr>
      <w:r w:rsidRPr="004661E8">
        <w:rPr>
          <w:b/>
          <w:sz w:val="16"/>
          <w:szCs w:val="16"/>
        </w:rPr>
        <w:t>КАЧЕСТВО КОММУНАЛЬНОЙ УСЛУГИ ПО ЭЛЕКТРОСНАБЖЕНИЮ</w:t>
      </w:r>
    </w:p>
    <w:p w:rsidR="004802CD" w:rsidRPr="004661E8" w:rsidRDefault="004802CD" w:rsidP="00224CB3">
      <w:pPr>
        <w:numPr>
          <w:ilvl w:val="1"/>
          <w:numId w:val="10"/>
        </w:numPr>
        <w:ind w:left="0" w:firstLine="0"/>
        <w:jc w:val="both"/>
        <w:rPr>
          <w:sz w:val="16"/>
          <w:szCs w:val="14"/>
        </w:rPr>
      </w:pPr>
      <w:r w:rsidRPr="004661E8">
        <w:rPr>
          <w:sz w:val="16"/>
          <w:szCs w:val="14"/>
        </w:rPr>
        <w:t>Качество предоставляемых коммунальной услуги по электроснабжению, допустимая продолжительность перерывов электроснабжения должны соответствовать требованиям, установленным государственными стандартами и действующим законодательством РФ.</w:t>
      </w:r>
    </w:p>
    <w:p w:rsidR="004802CD" w:rsidRPr="004661E8" w:rsidRDefault="004802CD" w:rsidP="00224CB3">
      <w:pPr>
        <w:numPr>
          <w:ilvl w:val="1"/>
          <w:numId w:val="10"/>
        </w:numPr>
        <w:ind w:left="0" w:firstLine="0"/>
        <w:jc w:val="both"/>
        <w:rPr>
          <w:sz w:val="16"/>
          <w:szCs w:val="14"/>
        </w:rPr>
      </w:pPr>
      <w:r w:rsidRPr="004661E8">
        <w:rPr>
          <w:sz w:val="16"/>
          <w:szCs w:val="14"/>
        </w:rPr>
        <w:lastRenderedPageBreak/>
        <w:t xml:space="preserve">ГАРАНТИРУЮЩИЙ ПОСТАВЩИК несет ответственность за качество коммунальной услуги по электроснабжению на границе раздела внутридомовых инженерных систем и централизованных сетей инженерно-технического обеспечения.                                                                 </w:t>
      </w:r>
    </w:p>
    <w:p w:rsidR="004802CD" w:rsidRPr="004661E8" w:rsidRDefault="004802CD" w:rsidP="00224CB3">
      <w:pPr>
        <w:numPr>
          <w:ilvl w:val="1"/>
          <w:numId w:val="10"/>
        </w:numPr>
        <w:ind w:left="0" w:firstLine="0"/>
        <w:jc w:val="both"/>
        <w:rPr>
          <w:sz w:val="16"/>
          <w:szCs w:val="14"/>
        </w:rPr>
      </w:pPr>
      <w:r w:rsidRPr="004661E8">
        <w:rPr>
          <w:sz w:val="16"/>
          <w:szCs w:val="14"/>
        </w:rPr>
        <w:t>Установление факта непредоставления электрической энергии или предоставления электрической энергии ненадлежащего качества, изменение размера платы при предоставлении электрической энергии ненадлежащего качества и (или) с перерывами, превышающими установленную продолжительность, производится в порядке, предусмотренном действующим законодательством и (или) настоящим Договором.</w:t>
      </w:r>
    </w:p>
    <w:p w:rsidR="004802CD" w:rsidRPr="004661E8" w:rsidRDefault="004802CD" w:rsidP="00224CB3">
      <w:pPr>
        <w:numPr>
          <w:ilvl w:val="1"/>
          <w:numId w:val="10"/>
        </w:numPr>
        <w:ind w:left="0" w:firstLine="0"/>
        <w:jc w:val="both"/>
        <w:rPr>
          <w:sz w:val="16"/>
          <w:szCs w:val="14"/>
        </w:rPr>
      </w:pPr>
      <w:r w:rsidRPr="004661E8">
        <w:rPr>
          <w:sz w:val="16"/>
          <w:szCs w:val="14"/>
        </w:rPr>
        <w:t xml:space="preserve">Номер телефона диспетчерской, аварийно-диспетчерской службы </w:t>
      </w:r>
      <w:r>
        <w:rPr>
          <w:sz w:val="16"/>
          <w:szCs w:val="14"/>
        </w:rPr>
        <w:t>_____________________________________________________</w:t>
      </w:r>
      <w:r w:rsidRPr="004661E8">
        <w:rPr>
          <w:sz w:val="16"/>
          <w:szCs w:val="14"/>
        </w:rPr>
        <w:t>, также можно обратиться по номеру телефона, указанному в платежном документе в разделе «Телефон».</w:t>
      </w:r>
    </w:p>
    <w:p w:rsidR="004802CD" w:rsidRPr="004661E8" w:rsidRDefault="004802CD" w:rsidP="00224CB3">
      <w:pPr>
        <w:numPr>
          <w:ilvl w:val="0"/>
          <w:numId w:val="10"/>
        </w:numPr>
        <w:spacing w:before="120" w:after="120"/>
        <w:ind w:left="0" w:firstLine="0"/>
        <w:jc w:val="center"/>
        <w:rPr>
          <w:b/>
          <w:sz w:val="16"/>
          <w:szCs w:val="14"/>
        </w:rPr>
      </w:pPr>
      <w:r w:rsidRPr="004661E8">
        <w:rPr>
          <w:b/>
          <w:sz w:val="16"/>
          <w:szCs w:val="14"/>
        </w:rPr>
        <w:t>ОПРЕДЕЛЕНИЕ ОБЪЕМА ПОТРЕБЛЕННОЙ ЭЛЕКТРИЧЕСКОЙ ЭНЕРГИИ И РАЗМЕРА                                                                                              ПЛАТЫ ЗА ПОТРЕБЛЕННУЮ ЭЛЕКТРОЭНЕРГИЮ</w:t>
      </w:r>
    </w:p>
    <w:p w:rsidR="004802CD" w:rsidRPr="004661E8" w:rsidRDefault="004802CD" w:rsidP="00224CB3">
      <w:pPr>
        <w:numPr>
          <w:ilvl w:val="1"/>
          <w:numId w:val="10"/>
        </w:numPr>
        <w:ind w:left="0" w:firstLine="0"/>
        <w:jc w:val="both"/>
        <w:rPr>
          <w:sz w:val="16"/>
          <w:szCs w:val="14"/>
        </w:rPr>
      </w:pPr>
      <w:r w:rsidRPr="004661E8">
        <w:rPr>
          <w:sz w:val="16"/>
          <w:szCs w:val="14"/>
        </w:rPr>
        <w:t>Расчетный период для оплаты устанавливается равным календарному месяцу.</w:t>
      </w:r>
    </w:p>
    <w:p w:rsidR="004802CD" w:rsidRPr="004661E8" w:rsidRDefault="004802CD" w:rsidP="00224CB3">
      <w:pPr>
        <w:numPr>
          <w:ilvl w:val="1"/>
          <w:numId w:val="10"/>
        </w:numPr>
        <w:ind w:left="0" w:firstLine="0"/>
        <w:jc w:val="both"/>
        <w:rPr>
          <w:sz w:val="16"/>
          <w:szCs w:val="14"/>
        </w:rPr>
      </w:pPr>
      <w:r w:rsidRPr="004661E8">
        <w:rPr>
          <w:sz w:val="16"/>
          <w:szCs w:val="14"/>
        </w:rPr>
        <w:t>Объем (количество) потребленной электрической энергии определяется исходя из показаний приборов учета, нормативов потребления коммунальной услуги электроснабжения или иным способом, указанным в Правилах. При включении расчетного прибора учета в автоматизированную информационно-измерительную систему, объем фактически полученной Потребителем за расчетный период электрической энергии, определяется по показаниям, снятым дистанционно с помощью автоматизированной информационно-измерительной системы.</w:t>
      </w:r>
    </w:p>
    <w:p w:rsidR="004802CD" w:rsidRPr="004661E8" w:rsidRDefault="004802CD" w:rsidP="00224CB3">
      <w:pPr>
        <w:numPr>
          <w:ilvl w:val="1"/>
          <w:numId w:val="10"/>
        </w:numPr>
        <w:ind w:left="0" w:firstLine="0"/>
        <w:jc w:val="both"/>
        <w:rPr>
          <w:sz w:val="16"/>
          <w:szCs w:val="14"/>
        </w:rPr>
      </w:pPr>
      <w:r w:rsidRPr="004661E8">
        <w:rPr>
          <w:sz w:val="16"/>
          <w:szCs w:val="14"/>
        </w:rPr>
        <w:t>Размер платы за электрическую энергию рассчитывается в порядке, определенном Правилами, по тарифам, установленным в соответствии с действующим законодательством:</w:t>
      </w:r>
    </w:p>
    <w:p w:rsidR="004802CD" w:rsidRPr="004661E8" w:rsidRDefault="004802CD" w:rsidP="00224CB3">
      <w:pPr>
        <w:numPr>
          <w:ilvl w:val="2"/>
          <w:numId w:val="10"/>
        </w:numPr>
        <w:ind w:left="0" w:firstLine="0"/>
        <w:jc w:val="both"/>
        <w:rPr>
          <w:sz w:val="16"/>
          <w:szCs w:val="14"/>
        </w:rPr>
      </w:pPr>
      <w:r w:rsidRPr="004661E8">
        <w:rPr>
          <w:sz w:val="16"/>
          <w:szCs w:val="14"/>
        </w:rPr>
        <w:t>Размер платы за электрическую энергию, предоставленную ПОТРЕБИТЕЛЮ в жилом помещении (жилом доме), оборудованном индивидуальным или общим (квартирным) прибором учета, определяется в соответствии с Правилами, исходя из показаний такого прибора учета за расчетный период.</w:t>
      </w:r>
    </w:p>
    <w:p w:rsidR="004802CD" w:rsidRPr="004661E8" w:rsidRDefault="004802CD" w:rsidP="00224CB3">
      <w:pPr>
        <w:numPr>
          <w:ilvl w:val="2"/>
          <w:numId w:val="10"/>
        </w:numPr>
        <w:ind w:left="0" w:firstLine="0"/>
        <w:jc w:val="both"/>
        <w:rPr>
          <w:sz w:val="16"/>
          <w:szCs w:val="14"/>
        </w:rPr>
      </w:pPr>
      <w:r w:rsidRPr="004661E8">
        <w:rPr>
          <w:sz w:val="16"/>
          <w:szCs w:val="14"/>
        </w:rPr>
        <w:t>При отсутствии индивидуального или общего (квартирного) прибора учета электрической энергии размер платы за электрическую энергию, предоставленную ПОТРЕБИТЕЛЮ в жилом помещении (жилом доме), определяется в соответствии с Правилами, исходя из количества граждан, постоянно и временно проживающих в жилом помещении (жилом доме) ПОТРЕБИТЕЛЯ, и нормативов потребления коммунальной услуги электроснабжения. 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4802CD" w:rsidRPr="004661E8" w:rsidRDefault="004802CD" w:rsidP="00224CB3">
      <w:pPr>
        <w:numPr>
          <w:ilvl w:val="2"/>
          <w:numId w:val="10"/>
        </w:numPr>
        <w:ind w:left="0" w:firstLine="0"/>
        <w:jc w:val="both"/>
        <w:rPr>
          <w:sz w:val="16"/>
          <w:szCs w:val="14"/>
        </w:rPr>
      </w:pPr>
      <w:r w:rsidRPr="004661E8">
        <w:rPr>
          <w:sz w:val="16"/>
          <w:szCs w:val="14"/>
        </w:rPr>
        <w:t>В иных случаях размер платы за электроэнергию, предоставленную ПОТРЕБИТЕЛЮ в жилом помещении (жилом доме) за расчетный период, определяется исходя из среднемесячного объема потребления электрической энергии, определенного по показаниям индивидуального или общего (квартирного) прибора учета. Случаи, при которых размер платы определяется способом, предусмотренным настоящим пунктом, и количество расчетных периодов, определены Правилами.</w:t>
      </w:r>
    </w:p>
    <w:p w:rsidR="004802CD" w:rsidRPr="004661E8" w:rsidRDefault="004802CD" w:rsidP="00224CB3">
      <w:pPr>
        <w:numPr>
          <w:ilvl w:val="2"/>
          <w:numId w:val="10"/>
        </w:numPr>
        <w:ind w:left="0" w:firstLine="0"/>
        <w:jc w:val="both"/>
        <w:rPr>
          <w:sz w:val="16"/>
          <w:szCs w:val="14"/>
        </w:rPr>
      </w:pPr>
      <w:r w:rsidRPr="004661E8">
        <w:rPr>
          <w:sz w:val="16"/>
          <w:szCs w:val="14"/>
        </w:rPr>
        <w:t>Размер платы за электрическую энергию, потребляемую на содержание и использование общего имущества в многоквартирном доме в случаях, установленных законодательством (далее электрическая энергия, предоставленная на общедомовые нужды), или потребляемую при использовании земельного участка и расположенных на нем надворных построек (для домовладений) определяется в соответствии с Правилами.</w:t>
      </w:r>
    </w:p>
    <w:p w:rsidR="004802CD" w:rsidRPr="004661E8" w:rsidRDefault="004802CD" w:rsidP="00224CB3">
      <w:pPr>
        <w:numPr>
          <w:ilvl w:val="1"/>
          <w:numId w:val="10"/>
        </w:numPr>
        <w:ind w:left="0" w:firstLine="0"/>
        <w:jc w:val="both"/>
        <w:rPr>
          <w:sz w:val="16"/>
          <w:szCs w:val="16"/>
        </w:rPr>
      </w:pPr>
      <w:r w:rsidRPr="004661E8">
        <w:rPr>
          <w:sz w:val="16"/>
          <w:szCs w:val="16"/>
        </w:rPr>
        <w:t xml:space="preserve">В случае принятия в субъекте Российской Федерации решения об установлении социальной нормы потребления электрической энергии </w:t>
      </w:r>
      <w:r w:rsidRPr="004661E8">
        <w:rPr>
          <w:sz w:val="16"/>
          <w:szCs w:val="14"/>
        </w:rPr>
        <w:t xml:space="preserve">размер </w:t>
      </w:r>
      <w:r w:rsidRPr="004661E8">
        <w:rPr>
          <w:sz w:val="16"/>
          <w:szCs w:val="16"/>
        </w:rPr>
        <w:t>платы за электрическую энергию рассчитывается с учетом такой социальной нормы в порядке и случаях, установленных законодательством, по тарифам, установленным в соответствии с действующим законодательством в пределах и сверх социальной нормы потребления электрической энергии. Сведения о величине социальной нормы потребления электрической энергии для ПОТРЕБИТЕЛЯ указываются в платежном до</w:t>
      </w:r>
      <w:r>
        <w:rPr>
          <w:sz w:val="16"/>
          <w:szCs w:val="16"/>
        </w:rPr>
        <w:t>к</w:t>
      </w:r>
      <w:r w:rsidRPr="004661E8">
        <w:rPr>
          <w:sz w:val="16"/>
          <w:szCs w:val="16"/>
        </w:rPr>
        <w:t>ументе.</w:t>
      </w:r>
    </w:p>
    <w:p w:rsidR="004802CD" w:rsidRPr="004661E8" w:rsidRDefault="004802CD" w:rsidP="00224CB3">
      <w:pPr>
        <w:numPr>
          <w:ilvl w:val="1"/>
          <w:numId w:val="10"/>
        </w:numPr>
        <w:ind w:left="0" w:firstLine="0"/>
        <w:jc w:val="both"/>
        <w:rPr>
          <w:sz w:val="16"/>
          <w:szCs w:val="16"/>
        </w:rPr>
      </w:pPr>
      <w:r w:rsidRPr="004661E8">
        <w:rPr>
          <w:sz w:val="16"/>
          <w:szCs w:val="16"/>
        </w:rPr>
        <w:t>В случае обнаружения факта несанкционированного подключения внутриквартирного оборудования (внутридомового оборудования и оборудования домовладения) ПОТРЕБИТЕЛЯ к внутридомовым инженерным системам (к централизованным сетям инженерно-технического обеспечения) и (или) факта несанкционированного вмешательства в работу прибора учета, повлекшего искажение его показаний, ГАРАНТИРУЮЩИЙ ПОСТАВЩИК производит доначисление и (или) перерасчет платы в порядке, предусмотренном Правилами.</w:t>
      </w:r>
    </w:p>
    <w:p w:rsidR="004802CD" w:rsidRPr="004661E8" w:rsidRDefault="004802CD" w:rsidP="00224CB3">
      <w:pPr>
        <w:numPr>
          <w:ilvl w:val="0"/>
          <w:numId w:val="10"/>
        </w:numPr>
        <w:spacing w:before="120" w:after="120"/>
        <w:ind w:left="0" w:firstLine="0"/>
        <w:jc w:val="center"/>
        <w:rPr>
          <w:b/>
          <w:sz w:val="16"/>
          <w:szCs w:val="14"/>
        </w:rPr>
      </w:pPr>
      <w:r w:rsidRPr="004661E8">
        <w:rPr>
          <w:b/>
          <w:sz w:val="16"/>
          <w:szCs w:val="14"/>
        </w:rPr>
        <w:t>ОТВЕТСТВЕННОСТЬ СТОРОН</w:t>
      </w:r>
    </w:p>
    <w:p w:rsidR="004802CD" w:rsidRPr="004661E8" w:rsidRDefault="004802CD" w:rsidP="00224CB3">
      <w:pPr>
        <w:numPr>
          <w:ilvl w:val="1"/>
          <w:numId w:val="10"/>
        </w:numPr>
        <w:ind w:left="0" w:firstLine="0"/>
        <w:jc w:val="both"/>
        <w:rPr>
          <w:sz w:val="16"/>
          <w:szCs w:val="16"/>
        </w:rPr>
      </w:pPr>
      <w:r w:rsidRPr="004661E8">
        <w:rPr>
          <w:sz w:val="16"/>
        </w:rPr>
        <w:t>Стороны несут ответственность</w:t>
      </w:r>
      <w:r w:rsidRPr="004661E8">
        <w:rPr>
          <w:sz w:val="16"/>
          <w:szCs w:val="16"/>
        </w:rPr>
        <w:t xml:space="preserve"> за неисполнение или ненадлежащее исполнение принятых на себя обязательств по настоящему договору в установленном действующим</w:t>
      </w:r>
      <w:r w:rsidRPr="004661E8">
        <w:rPr>
          <w:sz w:val="16"/>
        </w:rPr>
        <w:t xml:space="preserve"> законодательством </w:t>
      </w:r>
      <w:r w:rsidRPr="004661E8">
        <w:rPr>
          <w:sz w:val="16"/>
          <w:szCs w:val="16"/>
        </w:rPr>
        <w:t>или настоящим Договором порядке.</w:t>
      </w:r>
    </w:p>
    <w:p w:rsidR="004802CD" w:rsidRPr="004661E8" w:rsidRDefault="004802CD" w:rsidP="00224CB3">
      <w:pPr>
        <w:numPr>
          <w:ilvl w:val="1"/>
          <w:numId w:val="10"/>
        </w:numPr>
        <w:ind w:left="0" w:firstLine="0"/>
        <w:jc w:val="both"/>
        <w:rPr>
          <w:sz w:val="16"/>
          <w:szCs w:val="14"/>
        </w:rPr>
      </w:pPr>
      <w:r w:rsidRPr="004661E8">
        <w:rPr>
          <w:sz w:val="16"/>
          <w:szCs w:val="14"/>
        </w:rPr>
        <w:t>При несвоевременной оплате и (или) оплате не в полном объеме за полученную электрическую энергию ПОТРЕБИТЕЛЬ оплачивает пени (неустойку) в размере, установленном законодательством Российской Федерации.</w:t>
      </w:r>
    </w:p>
    <w:p w:rsidR="004802CD" w:rsidRPr="004661E8" w:rsidRDefault="004802CD" w:rsidP="00224CB3">
      <w:pPr>
        <w:numPr>
          <w:ilvl w:val="1"/>
          <w:numId w:val="10"/>
        </w:numPr>
        <w:autoSpaceDE w:val="0"/>
        <w:autoSpaceDN w:val="0"/>
        <w:adjustRightInd w:val="0"/>
        <w:ind w:left="0" w:firstLine="0"/>
        <w:jc w:val="both"/>
        <w:rPr>
          <w:sz w:val="16"/>
          <w:szCs w:val="16"/>
        </w:rPr>
      </w:pPr>
      <w:r w:rsidRPr="004661E8">
        <w:rPr>
          <w:sz w:val="16"/>
          <w:szCs w:val="16"/>
        </w:rPr>
        <w:t>Потребитель несет ответственность за вред, причиненный Гарантирующему поставщику и (или) Потребителям вследствие ненадлежащей эксплуатации внутриквартирного оборудования (для Потребителя в жилом и нежилом помещении в многоквартирном доме) или внутридомовых инженерных систем (для Потребителя в жилом доме (домовладении)).</w:t>
      </w:r>
    </w:p>
    <w:p w:rsidR="004802CD" w:rsidRPr="004661E8" w:rsidRDefault="004802CD" w:rsidP="00224CB3">
      <w:pPr>
        <w:numPr>
          <w:ilvl w:val="1"/>
          <w:numId w:val="10"/>
        </w:numPr>
        <w:autoSpaceDE w:val="0"/>
        <w:autoSpaceDN w:val="0"/>
        <w:adjustRightInd w:val="0"/>
        <w:ind w:left="0" w:firstLine="0"/>
        <w:jc w:val="both"/>
        <w:rPr>
          <w:sz w:val="16"/>
          <w:szCs w:val="16"/>
        </w:rPr>
      </w:pPr>
      <w:r w:rsidRPr="004661E8">
        <w:rPr>
          <w:sz w:val="16"/>
          <w:szCs w:val="16"/>
        </w:rPr>
        <w:t xml:space="preserve">Гарантирующий поставщик несет ответственность за предоставление услуг ненадлежащего качества и превышение допустимых, установленных действующим законодательством РФ перерывов в электроснабжении Потребителя на границе раздела внутридомовых инженерных систем и централизованных сетей инженерно-технического обеспечения при наличии вины и возмещает убытки в размере реального ущерба. </w:t>
      </w:r>
    </w:p>
    <w:p w:rsidR="004802CD" w:rsidRPr="002A39F3" w:rsidRDefault="004802CD" w:rsidP="002A39F3">
      <w:pPr>
        <w:numPr>
          <w:ilvl w:val="1"/>
          <w:numId w:val="10"/>
        </w:numPr>
        <w:ind w:left="0" w:firstLine="0"/>
        <w:jc w:val="both"/>
        <w:rPr>
          <w:sz w:val="16"/>
          <w:szCs w:val="16"/>
        </w:rPr>
      </w:pPr>
      <w:proofErr w:type="gramStart"/>
      <w:r w:rsidRPr="004661E8">
        <w:rPr>
          <w:sz w:val="16"/>
          <w:szCs w:val="16"/>
        </w:rPr>
        <w:t xml:space="preserve">ГАРАНТИРУЮЩИЙ ПОСТАВЩИК освобождается от ответственности за необеспечение бесперебойного и качественного энергоснабжения, за выход из строя бытовых </w:t>
      </w:r>
      <w:proofErr w:type="spellStart"/>
      <w:r w:rsidRPr="004661E8">
        <w:rPr>
          <w:sz w:val="16"/>
          <w:szCs w:val="16"/>
        </w:rPr>
        <w:t>электроприемников</w:t>
      </w:r>
      <w:proofErr w:type="spellEnd"/>
      <w:r w:rsidRPr="004661E8">
        <w:rPr>
          <w:sz w:val="16"/>
          <w:szCs w:val="16"/>
        </w:rPr>
        <w:t>, если это явилось следствием обстоятельств непреодолимой силы (т.е. чрезвычайных и непредотвратимых при данных условиях обстоятельств), в случае по</w:t>
      </w:r>
      <w:r w:rsidRPr="004661E8">
        <w:rPr>
          <w:sz w:val="16"/>
          <w:szCs w:val="14"/>
        </w:rPr>
        <w:t xml:space="preserve">лучения ПОТРЕБИТЕЛЕМ некачественной услуги электроснабжения по вине ПОТРЕБИТЕЛЯ, а также в случае, если </w:t>
      </w:r>
      <w:r w:rsidRPr="004661E8">
        <w:rPr>
          <w:sz w:val="16"/>
          <w:szCs w:val="16"/>
        </w:rPr>
        <w:t>нарушение качества и (или) превышение допустимых, установленных действующим законодательством РФ перерывов в</w:t>
      </w:r>
      <w:proofErr w:type="gramEnd"/>
      <w:r w:rsidRPr="004661E8">
        <w:rPr>
          <w:sz w:val="16"/>
          <w:szCs w:val="16"/>
        </w:rPr>
        <w:t xml:space="preserve"> </w:t>
      </w:r>
      <w:proofErr w:type="gramStart"/>
      <w:r w:rsidRPr="004661E8">
        <w:rPr>
          <w:sz w:val="16"/>
          <w:szCs w:val="16"/>
        </w:rPr>
        <w:t>электроснабжении</w:t>
      </w:r>
      <w:proofErr w:type="gramEnd"/>
      <w:r w:rsidRPr="004661E8">
        <w:rPr>
          <w:sz w:val="16"/>
          <w:szCs w:val="16"/>
        </w:rPr>
        <w:t xml:space="preserve"> произошло во внутридомовых инженерных системах.</w:t>
      </w:r>
    </w:p>
    <w:p w:rsidR="004802CD" w:rsidRPr="00F50860" w:rsidRDefault="004802CD" w:rsidP="002A39F3">
      <w:pPr>
        <w:keepNext/>
        <w:numPr>
          <w:ilvl w:val="0"/>
          <w:numId w:val="10"/>
        </w:numPr>
        <w:spacing w:before="120" w:after="120"/>
        <w:ind w:left="0" w:firstLine="0"/>
        <w:jc w:val="center"/>
        <w:rPr>
          <w:b/>
          <w:sz w:val="16"/>
          <w:szCs w:val="14"/>
        </w:rPr>
      </w:pPr>
      <w:r w:rsidRPr="00F50860">
        <w:rPr>
          <w:b/>
          <w:sz w:val="16"/>
          <w:szCs w:val="14"/>
        </w:rPr>
        <w:t>СРОК ДЕЙСТВИЯ ДОГОВОРА И ПРОЧИЕ УСЛОВИЯ</w:t>
      </w:r>
    </w:p>
    <w:p w:rsidR="004802CD" w:rsidRPr="004661E8" w:rsidRDefault="004802CD" w:rsidP="00224CB3">
      <w:pPr>
        <w:numPr>
          <w:ilvl w:val="1"/>
          <w:numId w:val="10"/>
        </w:numPr>
        <w:ind w:left="0" w:firstLine="0"/>
        <w:jc w:val="both"/>
        <w:rPr>
          <w:sz w:val="16"/>
          <w:szCs w:val="16"/>
        </w:rPr>
      </w:pPr>
      <w:r w:rsidRPr="004661E8">
        <w:rPr>
          <w:sz w:val="16"/>
          <w:szCs w:val="16"/>
        </w:rPr>
        <w:t>Договор заключен на неопределенный срок, вступает в силу с момента подписания его Сторонами и распространяет свое действие на период, в котором сложились фактические отношения между ПОТРЕБИТЕЛЕМ и ГАРАНТИРУЮЩИМ ПОСТАВЩИКОМ в соответствии с жилищным законодательством.</w:t>
      </w:r>
    </w:p>
    <w:p w:rsidR="004802CD" w:rsidRPr="004661E8" w:rsidRDefault="004802CD" w:rsidP="00224CB3">
      <w:pPr>
        <w:numPr>
          <w:ilvl w:val="1"/>
          <w:numId w:val="10"/>
        </w:numPr>
        <w:ind w:left="0" w:firstLine="0"/>
        <w:jc w:val="both"/>
        <w:rPr>
          <w:sz w:val="16"/>
          <w:szCs w:val="16"/>
        </w:rPr>
      </w:pPr>
      <w:r w:rsidRPr="004661E8">
        <w:rPr>
          <w:sz w:val="16"/>
          <w:szCs w:val="16"/>
        </w:rPr>
        <w:t>Расторжение договора осуществляется в порядке и по основаниям, предусмотренным действующим законодательством РФ.</w:t>
      </w:r>
    </w:p>
    <w:p w:rsidR="004802CD" w:rsidRPr="004661E8" w:rsidRDefault="004802CD" w:rsidP="00224CB3">
      <w:pPr>
        <w:numPr>
          <w:ilvl w:val="1"/>
          <w:numId w:val="10"/>
        </w:numPr>
        <w:ind w:left="0" w:firstLine="0"/>
        <w:jc w:val="both"/>
        <w:rPr>
          <w:sz w:val="16"/>
          <w:szCs w:val="16"/>
        </w:rPr>
      </w:pPr>
      <w:r w:rsidRPr="004661E8">
        <w:rPr>
          <w:sz w:val="16"/>
          <w:szCs w:val="16"/>
        </w:rPr>
        <w:t>Информация об изменении условий договора доводится до сведения ПОТРЕБИТЕЛЯ способами, предусмотренными настоящим Договором и не требует внесения изменений в настоящий Договор. По желанию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4802CD" w:rsidRPr="00D43960" w:rsidRDefault="004802CD" w:rsidP="00D43960">
      <w:pPr>
        <w:pStyle w:val="af"/>
        <w:numPr>
          <w:ilvl w:val="1"/>
          <w:numId w:val="10"/>
        </w:numPr>
        <w:ind w:left="0" w:firstLine="0"/>
        <w:jc w:val="both"/>
        <w:rPr>
          <w:sz w:val="16"/>
          <w:szCs w:val="16"/>
        </w:rPr>
      </w:pPr>
      <w:r w:rsidRPr="00D43960">
        <w:rPr>
          <w:rFonts w:eastAsia="Calibri"/>
          <w:sz w:val="16"/>
          <w:szCs w:val="16"/>
        </w:rPr>
        <w:t>Обработка персональных данных ПОТРЕБИТЕЛЯ производится ГАРАНТИРУЮЩИМ ПОСТАВЩИКОМ в соответствии с Федеральным законом от 27.07.2006 г. № 152-Ф3 «О персональных данных». ПОТРЕБИТЕЛЬ дает согласие на обработку персональных данных (в том числе ФИО, даты и места рождения, места жительства (регистрации), паспортных данных) в соответствии с названным Федеральным законом от 27.07.2006 г. № 152-Ф3. При использовании дистанционных сервисов (п.3.2.7 Договора) ПОТРЕБИТЕЛЬ даёт согласие на обработку данных, предоставленных при подключении и использовании сервисов, в соответствии с правилами их использования. Согласие действует в период действия настоящего Договора и в течение пяти лет после его прекращения.</w:t>
      </w:r>
    </w:p>
    <w:p w:rsidR="004802CD" w:rsidRPr="00B71096" w:rsidRDefault="004802CD" w:rsidP="00224CB3">
      <w:pPr>
        <w:numPr>
          <w:ilvl w:val="1"/>
          <w:numId w:val="10"/>
        </w:numPr>
        <w:ind w:left="0" w:firstLine="0"/>
        <w:jc w:val="both"/>
        <w:rPr>
          <w:sz w:val="16"/>
          <w:szCs w:val="16"/>
        </w:rPr>
      </w:pPr>
      <w:r w:rsidRPr="00B71096">
        <w:rPr>
          <w:sz w:val="16"/>
          <w:szCs w:val="16"/>
        </w:rPr>
        <w:t>Настоящий договор заключен в соответствии с положениями законов и иных правовых актов, действующих на момент его заключения. В случае принятия после заключения настоящего договора законов и (или) правовых актов, устанавливающих иные правила обязательные для Сторон, то указанные правовые акты подлежат применению с момента их вступления в законную силу (если законом и (или) правовым актом не установлен иной срок) без внесения изменений в настоящий Договор.</w:t>
      </w:r>
    </w:p>
    <w:p w:rsidR="004802CD" w:rsidRPr="00B71096" w:rsidRDefault="004802CD" w:rsidP="00224CB3">
      <w:pPr>
        <w:numPr>
          <w:ilvl w:val="1"/>
          <w:numId w:val="10"/>
        </w:numPr>
        <w:ind w:left="0" w:firstLine="0"/>
        <w:jc w:val="both"/>
        <w:rPr>
          <w:sz w:val="16"/>
          <w:szCs w:val="16"/>
        </w:rPr>
      </w:pPr>
      <w:r w:rsidRPr="00B71096">
        <w:rPr>
          <w:rFonts w:eastAsia="Calibri"/>
          <w:sz w:val="16"/>
          <w:szCs w:val="16"/>
        </w:rPr>
        <w:lastRenderedPageBreak/>
        <w:t>Во всем остальном, что не предусмотрено настоящим Договором, отношения сторон регулируются действующим законодательством Российской Федерации, включая нормативно-правовые акты в области электроэнергетики.</w:t>
      </w:r>
    </w:p>
    <w:p w:rsidR="004802CD" w:rsidRPr="00B71096" w:rsidRDefault="004802CD" w:rsidP="00224CB3">
      <w:pPr>
        <w:numPr>
          <w:ilvl w:val="1"/>
          <w:numId w:val="10"/>
        </w:numPr>
        <w:ind w:left="0" w:firstLine="0"/>
        <w:jc w:val="both"/>
        <w:rPr>
          <w:rFonts w:eastAsia="Calibri"/>
          <w:sz w:val="16"/>
          <w:szCs w:val="16"/>
        </w:rPr>
      </w:pPr>
      <w:r w:rsidRPr="00B71096">
        <w:rPr>
          <w:rFonts w:eastAsia="Calibri"/>
          <w:sz w:val="16"/>
          <w:szCs w:val="16"/>
        </w:rPr>
        <w:t>Способ и адрес доставки платежных документов на оплату электроэнергии и иных документов, номер телефона, и прочие реквизиты для взаимодействия между ПОТРЕБИТЕЛЕМ и ГАРАНТИРУЮЩИМ ПОСТАВЩИКОМ могут быть согласованы ПОТРЕБИТЕЛЕМ и ГАРАНТИРУЮЩИМ ПОСТАВЩИКОМ дополнительно, в том числе, с использованием дистанционных сервисов, указанных в п.3.2.7 настоящего Договора.</w:t>
      </w:r>
    </w:p>
    <w:p w:rsidR="004802CD" w:rsidRPr="000F607F" w:rsidRDefault="004802CD" w:rsidP="00224CB3">
      <w:pPr>
        <w:numPr>
          <w:ilvl w:val="1"/>
          <w:numId w:val="10"/>
        </w:numPr>
        <w:ind w:left="0" w:firstLine="0"/>
        <w:jc w:val="both"/>
        <w:rPr>
          <w:sz w:val="16"/>
          <w:szCs w:val="16"/>
        </w:rPr>
      </w:pPr>
      <w:proofErr w:type="gramStart"/>
      <w:r w:rsidRPr="000F607F">
        <w:rPr>
          <w:sz w:val="16"/>
          <w:szCs w:val="16"/>
        </w:rPr>
        <w:t>Контроль за</w:t>
      </w:r>
      <w:proofErr w:type="gramEnd"/>
      <w:r w:rsidRPr="000F607F">
        <w:rPr>
          <w:sz w:val="16"/>
          <w:szCs w:val="16"/>
        </w:rPr>
        <w:t xml:space="preserve"> соблюдением законодательства при исполнении настоящего Договора в соответствии с законодательством осуществляет уполномоченный орган исполнительной власти субъекта Российской Федерации. </w:t>
      </w:r>
      <w:r w:rsidR="00B33044" w:rsidRPr="000F607F">
        <w:rPr>
          <w:noProof/>
          <w:sz w:val="16"/>
          <w:szCs w:val="16"/>
        </w:rPr>
        <w:t>Наименование: Департамент государственного жилищного надзора Республики Марий Эл</w:t>
      </w:r>
      <w:r w:rsidR="006602C0" w:rsidRPr="000F607F">
        <w:rPr>
          <w:noProof/>
          <w:sz w:val="16"/>
          <w:szCs w:val="16"/>
        </w:rPr>
        <w:t>,</w:t>
      </w:r>
      <w:r w:rsidR="00B33044" w:rsidRPr="000F607F">
        <w:rPr>
          <w:noProof/>
          <w:sz w:val="16"/>
          <w:szCs w:val="16"/>
        </w:rPr>
        <w:t xml:space="preserve"> </w:t>
      </w:r>
      <w:r w:rsidR="00905D74" w:rsidRPr="000F607F">
        <w:rPr>
          <w:noProof/>
          <w:sz w:val="16"/>
          <w:szCs w:val="16"/>
        </w:rPr>
        <w:t>адрес</w:t>
      </w:r>
      <w:r w:rsidR="006602C0" w:rsidRPr="000F607F">
        <w:rPr>
          <w:noProof/>
          <w:sz w:val="16"/>
          <w:szCs w:val="16"/>
        </w:rPr>
        <w:t>:</w:t>
      </w:r>
      <w:r w:rsidR="00905D74" w:rsidRPr="000F607F">
        <w:rPr>
          <w:noProof/>
          <w:sz w:val="16"/>
          <w:szCs w:val="16"/>
        </w:rPr>
        <w:t xml:space="preserve"> 424000, Республика Марий Эл</w:t>
      </w:r>
      <w:r w:rsidRPr="000F607F">
        <w:rPr>
          <w:noProof/>
          <w:sz w:val="16"/>
          <w:szCs w:val="16"/>
        </w:rPr>
        <w:t>,</w:t>
      </w:r>
      <w:r w:rsidR="00905D74" w:rsidRPr="000F607F">
        <w:rPr>
          <w:noProof/>
          <w:sz w:val="16"/>
          <w:szCs w:val="16"/>
        </w:rPr>
        <w:t xml:space="preserve"> г. Йошкар-Ола,</w:t>
      </w:r>
      <w:r w:rsidRPr="000F607F">
        <w:rPr>
          <w:noProof/>
          <w:sz w:val="16"/>
          <w:szCs w:val="16"/>
        </w:rPr>
        <w:t xml:space="preserve"> </w:t>
      </w:r>
      <w:r w:rsidR="00041BBB" w:rsidRPr="000F607F">
        <w:rPr>
          <w:noProof/>
          <w:sz w:val="16"/>
          <w:szCs w:val="16"/>
        </w:rPr>
        <w:t>Ленинский проспект, 24А</w:t>
      </w:r>
      <w:r w:rsidR="00B33044" w:rsidRPr="000F607F">
        <w:rPr>
          <w:noProof/>
          <w:sz w:val="16"/>
          <w:szCs w:val="16"/>
        </w:rPr>
        <w:t>,</w:t>
      </w:r>
      <w:r w:rsidR="005B25B9" w:rsidRPr="000F607F">
        <w:rPr>
          <w:noProof/>
          <w:sz w:val="16"/>
          <w:szCs w:val="16"/>
        </w:rPr>
        <w:t xml:space="preserve"> адрес </w:t>
      </w:r>
      <w:r w:rsidR="00784369" w:rsidRPr="000F607F">
        <w:rPr>
          <w:noProof/>
          <w:sz w:val="16"/>
          <w:szCs w:val="16"/>
        </w:rPr>
        <w:t>местонахождения:</w:t>
      </w:r>
      <w:r w:rsidR="005B25B9" w:rsidRPr="000F607F">
        <w:rPr>
          <w:noProof/>
          <w:sz w:val="16"/>
          <w:szCs w:val="16"/>
        </w:rPr>
        <w:t xml:space="preserve"> 424000, Республика Марий Эл, г. Йошкар-Ола, Бульвар Победы, д.5А</w:t>
      </w:r>
      <w:r w:rsidR="00784369" w:rsidRPr="000F607F">
        <w:rPr>
          <w:noProof/>
          <w:sz w:val="16"/>
          <w:szCs w:val="16"/>
        </w:rPr>
        <w:t xml:space="preserve">, </w:t>
      </w:r>
      <w:r w:rsidRPr="000F607F">
        <w:rPr>
          <w:noProof/>
          <w:sz w:val="16"/>
          <w:szCs w:val="16"/>
        </w:rPr>
        <w:t>т</w:t>
      </w:r>
      <w:r w:rsidR="00905D74" w:rsidRPr="000F607F">
        <w:rPr>
          <w:noProof/>
          <w:sz w:val="16"/>
          <w:szCs w:val="16"/>
        </w:rPr>
        <w:t>елефон  8</w:t>
      </w:r>
      <w:r w:rsidR="006602C0" w:rsidRPr="000F607F">
        <w:rPr>
          <w:noProof/>
          <w:sz w:val="16"/>
          <w:szCs w:val="16"/>
        </w:rPr>
        <w:t xml:space="preserve"> </w:t>
      </w:r>
      <w:r w:rsidR="00905D74" w:rsidRPr="000F607F">
        <w:rPr>
          <w:noProof/>
          <w:sz w:val="16"/>
          <w:szCs w:val="16"/>
        </w:rPr>
        <w:t>(8362) 49-58-45</w:t>
      </w:r>
      <w:r w:rsidRPr="000F607F">
        <w:rPr>
          <w:sz w:val="16"/>
          <w:szCs w:val="16"/>
        </w:rPr>
        <w:t>.</w:t>
      </w:r>
    </w:p>
    <w:p w:rsidR="004802CD" w:rsidRPr="00B71096" w:rsidRDefault="004802CD" w:rsidP="00224CB3">
      <w:pPr>
        <w:numPr>
          <w:ilvl w:val="1"/>
          <w:numId w:val="10"/>
        </w:numPr>
        <w:ind w:left="0" w:firstLine="0"/>
        <w:jc w:val="both"/>
        <w:rPr>
          <w:sz w:val="16"/>
          <w:szCs w:val="16"/>
        </w:rPr>
      </w:pPr>
      <w:r w:rsidRPr="00B71096">
        <w:rPr>
          <w:sz w:val="16"/>
          <w:szCs w:val="16"/>
        </w:rPr>
        <w:t>Настоящий договор составлен в двух экземплярах, имеющих одинаковую юридическую силу, по одному экземпляру для каждой из сторон.</w:t>
      </w:r>
    </w:p>
    <w:p w:rsidR="004802CD" w:rsidRPr="00B71096" w:rsidRDefault="004802CD" w:rsidP="00224CB3">
      <w:pPr>
        <w:numPr>
          <w:ilvl w:val="0"/>
          <w:numId w:val="10"/>
        </w:numPr>
        <w:spacing w:before="120" w:after="120"/>
        <w:ind w:left="0" w:firstLine="0"/>
        <w:jc w:val="center"/>
        <w:rPr>
          <w:b/>
          <w:sz w:val="16"/>
          <w:szCs w:val="16"/>
        </w:rPr>
      </w:pPr>
      <w:r w:rsidRPr="00B71096">
        <w:rPr>
          <w:b/>
          <w:sz w:val="16"/>
          <w:szCs w:val="16"/>
        </w:rPr>
        <w:t>ПРИЛОЖЕНИЯ</w:t>
      </w:r>
    </w:p>
    <w:p w:rsidR="004802CD" w:rsidRPr="00B71096" w:rsidRDefault="004802CD" w:rsidP="00540A06">
      <w:pPr>
        <w:jc w:val="both"/>
        <w:rPr>
          <w:sz w:val="16"/>
          <w:szCs w:val="16"/>
        </w:rPr>
      </w:pPr>
      <w:r w:rsidRPr="00B71096">
        <w:rPr>
          <w:sz w:val="16"/>
          <w:szCs w:val="16"/>
        </w:rPr>
        <w:t>№1 –</w:t>
      </w:r>
      <w:r w:rsidRPr="00B71096">
        <w:rPr>
          <w:sz w:val="16"/>
          <w:szCs w:val="16"/>
        </w:rPr>
        <w:tab/>
        <w:t>Документы  о технологическом присоединении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 – при наличии);</w:t>
      </w:r>
    </w:p>
    <w:p w:rsidR="004802CD" w:rsidRPr="00B71096" w:rsidRDefault="004802CD" w:rsidP="00540A06">
      <w:pPr>
        <w:jc w:val="both"/>
        <w:rPr>
          <w:sz w:val="16"/>
          <w:szCs w:val="16"/>
        </w:rPr>
      </w:pPr>
      <w:r w:rsidRPr="00B71096">
        <w:rPr>
          <w:sz w:val="16"/>
          <w:szCs w:val="16"/>
        </w:rPr>
        <w:t>№2 –</w:t>
      </w:r>
      <w:r w:rsidRPr="00B71096">
        <w:rPr>
          <w:sz w:val="16"/>
          <w:szCs w:val="16"/>
        </w:rPr>
        <w:tab/>
        <w:t>Перечень энергопринимающих устройств и средств учета (при наличии прикладывается Акт ввода прибора учета в эксплуатацию);</w:t>
      </w:r>
    </w:p>
    <w:p w:rsidR="004802CD" w:rsidRDefault="004802CD" w:rsidP="00540A06">
      <w:pPr>
        <w:jc w:val="both"/>
        <w:rPr>
          <w:sz w:val="16"/>
          <w:szCs w:val="16"/>
        </w:rPr>
      </w:pPr>
      <w:r w:rsidRPr="00B71096">
        <w:rPr>
          <w:sz w:val="16"/>
          <w:szCs w:val="16"/>
        </w:rPr>
        <w:t>№3 –</w:t>
      </w:r>
      <w:r w:rsidRPr="00B71096">
        <w:rPr>
          <w:sz w:val="16"/>
          <w:szCs w:val="16"/>
        </w:rPr>
        <w:tab/>
        <w:t>Копия документа, подтверждающего право собственности (пользования) помещением в многоквартирном доме, жилым домом (домовладением), иным объектом (для каждого собственника).</w:t>
      </w:r>
    </w:p>
    <w:p w:rsidR="00D43960" w:rsidRPr="00B71096" w:rsidRDefault="00D43960" w:rsidP="00540A06">
      <w:pPr>
        <w:jc w:val="both"/>
        <w:rPr>
          <w:sz w:val="16"/>
          <w:szCs w:val="16"/>
        </w:rPr>
      </w:pPr>
    </w:p>
    <w:p w:rsidR="004802CD" w:rsidRDefault="004802CD" w:rsidP="00224CB3">
      <w:pPr>
        <w:spacing w:before="120" w:after="120"/>
        <w:jc w:val="center"/>
        <w:rPr>
          <w:b/>
          <w:sz w:val="16"/>
          <w:szCs w:val="16"/>
        </w:rPr>
      </w:pPr>
      <w:r w:rsidRPr="00B71096">
        <w:rPr>
          <w:b/>
          <w:sz w:val="16"/>
          <w:szCs w:val="16"/>
        </w:rPr>
        <w:t>РЕКВИЗИТЫ И ПОДПИСИ СТОРОН</w:t>
      </w:r>
    </w:p>
    <w:p w:rsidR="00D43960" w:rsidRPr="00B71096" w:rsidRDefault="00D43960" w:rsidP="00224CB3">
      <w:pPr>
        <w:spacing w:before="120" w:after="120"/>
        <w:jc w:val="center"/>
        <w:rPr>
          <w:b/>
          <w:sz w:val="16"/>
          <w:szCs w:val="16"/>
        </w:rPr>
      </w:pPr>
    </w:p>
    <w:tbl>
      <w:tblPr>
        <w:tblW w:w="9356" w:type="dxa"/>
        <w:tblInd w:w="-5" w:type="dxa"/>
        <w:tblLayout w:type="fixed"/>
        <w:tblLook w:val="0000" w:firstRow="0" w:lastRow="0" w:firstColumn="0" w:lastColumn="0" w:noHBand="0" w:noVBand="0"/>
      </w:tblPr>
      <w:tblGrid>
        <w:gridCol w:w="5047"/>
        <w:gridCol w:w="4309"/>
      </w:tblGrid>
      <w:tr w:rsidR="004802CD" w:rsidRPr="00B71096" w:rsidTr="00107770">
        <w:trPr>
          <w:trHeight w:val="277"/>
        </w:trPr>
        <w:tc>
          <w:tcPr>
            <w:tcW w:w="5047" w:type="dxa"/>
            <w:tcMar>
              <w:left w:w="85" w:type="dxa"/>
              <w:right w:w="85" w:type="dxa"/>
            </w:tcMar>
          </w:tcPr>
          <w:p w:rsidR="004802CD" w:rsidRDefault="004802CD" w:rsidP="001C00C8">
            <w:pPr>
              <w:jc w:val="both"/>
              <w:rPr>
                <w:b/>
                <w:sz w:val="16"/>
                <w:szCs w:val="16"/>
              </w:rPr>
            </w:pPr>
            <w:r w:rsidRPr="00B71096">
              <w:rPr>
                <w:b/>
                <w:sz w:val="16"/>
                <w:szCs w:val="16"/>
              </w:rPr>
              <w:t>ГАРАНТИРУЮЩИЙ ПОСТАВЩИК:</w:t>
            </w:r>
          </w:p>
          <w:p w:rsidR="000F607F" w:rsidRDefault="000F607F" w:rsidP="001C00C8">
            <w:pPr>
              <w:jc w:val="both"/>
              <w:rPr>
                <w:b/>
                <w:sz w:val="16"/>
                <w:szCs w:val="16"/>
              </w:rPr>
            </w:pPr>
          </w:p>
          <w:p w:rsidR="000F607F" w:rsidRPr="000F607F" w:rsidRDefault="000F607F" w:rsidP="001C00C8">
            <w:pPr>
              <w:jc w:val="both"/>
              <w:rPr>
                <w:sz w:val="16"/>
                <w:szCs w:val="16"/>
              </w:rPr>
            </w:pPr>
            <w:r w:rsidRPr="000F607F">
              <w:rPr>
                <w:sz w:val="16"/>
                <w:szCs w:val="16"/>
              </w:rPr>
              <w:t>Полное наименование предприятия:</w:t>
            </w:r>
          </w:p>
          <w:p w:rsidR="004802CD" w:rsidRDefault="000F607F" w:rsidP="001C00C8">
            <w:pPr>
              <w:jc w:val="both"/>
              <w:rPr>
                <w:noProof/>
                <w:sz w:val="16"/>
                <w:szCs w:val="16"/>
              </w:rPr>
            </w:pPr>
            <w:r>
              <w:rPr>
                <w:noProof/>
                <w:sz w:val="16"/>
                <w:szCs w:val="16"/>
              </w:rPr>
              <w:t xml:space="preserve">Публичное акционерное общество </w:t>
            </w:r>
          </w:p>
          <w:p w:rsidR="000F607F" w:rsidRDefault="000F607F" w:rsidP="001C00C8">
            <w:pPr>
              <w:jc w:val="both"/>
              <w:rPr>
                <w:noProof/>
                <w:sz w:val="16"/>
                <w:szCs w:val="16"/>
              </w:rPr>
            </w:pPr>
            <w:r>
              <w:rPr>
                <w:noProof/>
                <w:sz w:val="16"/>
                <w:szCs w:val="16"/>
              </w:rPr>
              <w:t>«ТНС энерго Марий Эл»</w:t>
            </w:r>
          </w:p>
          <w:p w:rsidR="000F607F" w:rsidRDefault="000F607F" w:rsidP="001C00C8">
            <w:pPr>
              <w:jc w:val="both"/>
              <w:rPr>
                <w:noProof/>
                <w:sz w:val="16"/>
                <w:szCs w:val="16"/>
              </w:rPr>
            </w:pPr>
            <w:r>
              <w:rPr>
                <w:noProof/>
                <w:sz w:val="16"/>
                <w:szCs w:val="16"/>
              </w:rPr>
              <w:t>Краткое наименование предприятия:</w:t>
            </w:r>
          </w:p>
          <w:p w:rsidR="000F607F" w:rsidRPr="00B71096" w:rsidRDefault="000F607F" w:rsidP="001C00C8">
            <w:pPr>
              <w:jc w:val="both"/>
              <w:rPr>
                <w:sz w:val="16"/>
                <w:szCs w:val="16"/>
              </w:rPr>
            </w:pPr>
            <w:r>
              <w:rPr>
                <w:noProof/>
                <w:sz w:val="16"/>
                <w:szCs w:val="16"/>
              </w:rPr>
              <w:t>ПАО «ТНС энерго Марий Эл»</w:t>
            </w:r>
          </w:p>
        </w:tc>
        <w:tc>
          <w:tcPr>
            <w:tcW w:w="4309" w:type="dxa"/>
          </w:tcPr>
          <w:p w:rsidR="004802CD" w:rsidRPr="00B71096" w:rsidRDefault="004802CD" w:rsidP="001C00C8">
            <w:pPr>
              <w:jc w:val="both"/>
              <w:rPr>
                <w:b/>
                <w:sz w:val="16"/>
                <w:szCs w:val="16"/>
              </w:rPr>
            </w:pPr>
            <w:r w:rsidRPr="00B71096">
              <w:rPr>
                <w:b/>
                <w:sz w:val="16"/>
                <w:szCs w:val="16"/>
              </w:rPr>
              <w:t>ПОТРЕБИТЕЛЬ:</w:t>
            </w:r>
          </w:p>
          <w:p w:rsidR="004802CD" w:rsidRPr="00B71096" w:rsidRDefault="002F63B7" w:rsidP="001C00C8">
            <w:pPr>
              <w:jc w:val="both"/>
              <w:rPr>
                <w:sz w:val="16"/>
                <w:szCs w:val="16"/>
              </w:rPr>
            </w:pPr>
            <w:r w:rsidRPr="00B71096">
              <w:rPr>
                <w:noProof/>
                <w:sz w:val="16"/>
                <w:szCs w:val="16"/>
              </w:rPr>
              <w:t>________________________________________________</w:t>
            </w:r>
          </w:p>
        </w:tc>
      </w:tr>
      <w:tr w:rsidR="004802CD" w:rsidRPr="00B71096" w:rsidTr="008D167F">
        <w:trPr>
          <w:trHeight w:val="63"/>
        </w:trPr>
        <w:tc>
          <w:tcPr>
            <w:tcW w:w="5047" w:type="dxa"/>
            <w:tcMar>
              <w:left w:w="85" w:type="dxa"/>
              <w:right w:w="85" w:type="dxa"/>
            </w:tcMar>
          </w:tcPr>
          <w:p w:rsidR="004802CD" w:rsidRPr="00B71096" w:rsidRDefault="004802CD" w:rsidP="001C00C8">
            <w:pPr>
              <w:jc w:val="both"/>
              <w:rPr>
                <w:b/>
                <w:sz w:val="16"/>
                <w:szCs w:val="16"/>
              </w:rPr>
            </w:pPr>
            <w:r w:rsidRPr="00B71096">
              <w:rPr>
                <w:b/>
                <w:sz w:val="16"/>
                <w:szCs w:val="16"/>
              </w:rPr>
              <w:t xml:space="preserve">Адрес юридический (почтовый): </w:t>
            </w:r>
          </w:p>
          <w:p w:rsidR="0063689E" w:rsidRPr="00B71096" w:rsidRDefault="000F607F" w:rsidP="001C00C8">
            <w:pPr>
              <w:jc w:val="both"/>
              <w:rPr>
                <w:noProof/>
                <w:sz w:val="16"/>
                <w:szCs w:val="16"/>
              </w:rPr>
            </w:pPr>
            <w:r>
              <w:rPr>
                <w:noProof/>
                <w:sz w:val="16"/>
                <w:szCs w:val="16"/>
              </w:rPr>
              <w:t>424019, РМЭ, г. Йошкар-Ола, ул. Й.Кырли,21</w:t>
            </w:r>
            <w:r w:rsidR="00D43960">
              <w:rPr>
                <w:noProof/>
                <w:sz w:val="16"/>
                <w:szCs w:val="16"/>
              </w:rPr>
              <w:t>В</w:t>
            </w:r>
          </w:p>
          <w:p w:rsidR="004802CD" w:rsidRPr="00B71096" w:rsidRDefault="004802CD" w:rsidP="001C00C8">
            <w:pPr>
              <w:jc w:val="both"/>
              <w:rPr>
                <w:sz w:val="16"/>
                <w:szCs w:val="16"/>
              </w:rPr>
            </w:pPr>
            <w:r w:rsidRPr="00B71096">
              <w:rPr>
                <w:b/>
                <w:sz w:val="16"/>
                <w:szCs w:val="16"/>
              </w:rPr>
              <w:t>ИНН</w:t>
            </w:r>
            <w:r w:rsidR="000F607F">
              <w:rPr>
                <w:b/>
                <w:sz w:val="16"/>
                <w:szCs w:val="16"/>
              </w:rPr>
              <w:t xml:space="preserve"> </w:t>
            </w:r>
            <w:r w:rsidR="000F607F" w:rsidRPr="0047487C">
              <w:rPr>
                <w:sz w:val="16"/>
                <w:szCs w:val="16"/>
              </w:rPr>
              <w:t>1215099739</w:t>
            </w:r>
            <w:r w:rsidR="000F607F">
              <w:rPr>
                <w:b/>
                <w:sz w:val="16"/>
                <w:szCs w:val="16"/>
              </w:rPr>
              <w:t xml:space="preserve">, </w:t>
            </w:r>
            <w:r w:rsidRPr="00B71096">
              <w:rPr>
                <w:sz w:val="16"/>
                <w:szCs w:val="16"/>
              </w:rPr>
              <w:t xml:space="preserve"> </w:t>
            </w:r>
            <w:r w:rsidRPr="00B71096">
              <w:rPr>
                <w:b/>
                <w:sz w:val="16"/>
                <w:szCs w:val="16"/>
              </w:rPr>
              <w:t>КПП</w:t>
            </w:r>
            <w:r w:rsidRPr="00B71096">
              <w:rPr>
                <w:sz w:val="16"/>
                <w:szCs w:val="16"/>
              </w:rPr>
              <w:t xml:space="preserve"> </w:t>
            </w:r>
            <w:r w:rsidR="000F607F">
              <w:rPr>
                <w:noProof/>
                <w:sz w:val="16"/>
                <w:szCs w:val="16"/>
              </w:rPr>
              <w:t>121501001</w:t>
            </w:r>
          </w:p>
          <w:p w:rsidR="004802CD" w:rsidRPr="00B71096" w:rsidRDefault="004802CD" w:rsidP="001C00C8">
            <w:pPr>
              <w:jc w:val="both"/>
              <w:rPr>
                <w:sz w:val="16"/>
                <w:szCs w:val="16"/>
              </w:rPr>
            </w:pPr>
            <w:proofErr w:type="gramStart"/>
            <w:r w:rsidRPr="00B71096">
              <w:rPr>
                <w:b/>
                <w:sz w:val="16"/>
                <w:szCs w:val="16"/>
              </w:rPr>
              <w:t>Р</w:t>
            </w:r>
            <w:proofErr w:type="gramEnd"/>
            <w:r w:rsidRPr="00B71096">
              <w:rPr>
                <w:b/>
                <w:sz w:val="16"/>
                <w:szCs w:val="16"/>
              </w:rPr>
              <w:t>/счет</w:t>
            </w:r>
            <w:r w:rsidR="000F607F">
              <w:rPr>
                <w:sz w:val="16"/>
                <w:szCs w:val="16"/>
              </w:rPr>
              <w:t xml:space="preserve"> 40702810437180105129</w:t>
            </w:r>
          </w:p>
          <w:p w:rsidR="004802CD" w:rsidRPr="00B71096" w:rsidRDefault="004802CD" w:rsidP="001C00C8">
            <w:pPr>
              <w:jc w:val="both"/>
              <w:rPr>
                <w:sz w:val="16"/>
                <w:szCs w:val="16"/>
              </w:rPr>
            </w:pPr>
            <w:r w:rsidRPr="00B71096">
              <w:rPr>
                <w:b/>
                <w:sz w:val="16"/>
                <w:szCs w:val="16"/>
              </w:rPr>
              <w:t>в</w:t>
            </w:r>
            <w:r w:rsidRPr="00B71096">
              <w:rPr>
                <w:sz w:val="16"/>
                <w:szCs w:val="16"/>
              </w:rPr>
              <w:t xml:space="preserve"> </w:t>
            </w:r>
            <w:r w:rsidR="000F607F">
              <w:rPr>
                <w:noProof/>
                <w:sz w:val="16"/>
                <w:szCs w:val="16"/>
              </w:rPr>
              <w:t>отделении Марий Эл № 8614 ПАО Сбербанк</w:t>
            </w:r>
          </w:p>
          <w:p w:rsidR="004802CD" w:rsidRPr="00B71096" w:rsidRDefault="004802CD" w:rsidP="001C00C8">
            <w:pPr>
              <w:jc w:val="both"/>
              <w:rPr>
                <w:sz w:val="16"/>
                <w:szCs w:val="16"/>
              </w:rPr>
            </w:pPr>
            <w:r w:rsidRPr="00B71096">
              <w:rPr>
                <w:b/>
                <w:sz w:val="16"/>
                <w:szCs w:val="16"/>
              </w:rPr>
              <w:t>К/</w:t>
            </w:r>
            <w:proofErr w:type="spellStart"/>
            <w:r w:rsidRPr="00B71096">
              <w:rPr>
                <w:b/>
                <w:sz w:val="16"/>
                <w:szCs w:val="16"/>
              </w:rPr>
              <w:t>сч</w:t>
            </w:r>
            <w:proofErr w:type="spellEnd"/>
            <w:r w:rsidR="000F607F">
              <w:rPr>
                <w:sz w:val="16"/>
                <w:szCs w:val="16"/>
              </w:rPr>
              <w:t>. 30101810300000000630</w:t>
            </w:r>
          </w:p>
          <w:p w:rsidR="004802CD" w:rsidRPr="00B71096" w:rsidRDefault="004802CD" w:rsidP="001C00C8">
            <w:pPr>
              <w:jc w:val="both"/>
              <w:rPr>
                <w:sz w:val="16"/>
                <w:szCs w:val="16"/>
              </w:rPr>
            </w:pPr>
            <w:r w:rsidRPr="00B71096">
              <w:rPr>
                <w:b/>
                <w:sz w:val="16"/>
                <w:szCs w:val="16"/>
              </w:rPr>
              <w:t>БИК</w:t>
            </w:r>
            <w:r w:rsidRPr="00B71096">
              <w:rPr>
                <w:sz w:val="16"/>
                <w:szCs w:val="16"/>
              </w:rPr>
              <w:t xml:space="preserve"> </w:t>
            </w:r>
            <w:r w:rsidR="000F607F">
              <w:rPr>
                <w:noProof/>
                <w:sz w:val="16"/>
                <w:szCs w:val="16"/>
              </w:rPr>
              <w:t xml:space="preserve"> 048860630</w:t>
            </w:r>
          </w:p>
        </w:tc>
        <w:tc>
          <w:tcPr>
            <w:tcW w:w="4309" w:type="dxa"/>
          </w:tcPr>
          <w:p w:rsidR="004802CD" w:rsidRPr="00B71096" w:rsidRDefault="004802CD" w:rsidP="001C00C8">
            <w:pPr>
              <w:jc w:val="both"/>
              <w:rPr>
                <w:sz w:val="16"/>
                <w:szCs w:val="16"/>
              </w:rPr>
            </w:pPr>
            <w:r w:rsidRPr="00B71096">
              <w:rPr>
                <w:b/>
                <w:sz w:val="16"/>
                <w:szCs w:val="16"/>
              </w:rPr>
              <w:t xml:space="preserve">Дата и место рождения: </w:t>
            </w:r>
            <w:r w:rsidRPr="00B71096">
              <w:rPr>
                <w:noProof/>
                <w:sz w:val="16"/>
                <w:szCs w:val="16"/>
              </w:rPr>
              <w:t>______________</w:t>
            </w:r>
          </w:p>
          <w:p w:rsidR="004802CD" w:rsidRPr="00B71096" w:rsidRDefault="004802CD" w:rsidP="001C00C8">
            <w:pPr>
              <w:jc w:val="both"/>
              <w:rPr>
                <w:sz w:val="16"/>
                <w:szCs w:val="16"/>
              </w:rPr>
            </w:pPr>
            <w:r w:rsidRPr="00B71096">
              <w:rPr>
                <w:noProof/>
                <w:sz w:val="16"/>
                <w:szCs w:val="16"/>
              </w:rPr>
              <w:t>________________________________________________</w:t>
            </w:r>
          </w:p>
          <w:p w:rsidR="004802CD" w:rsidRPr="00B71096" w:rsidRDefault="004802CD" w:rsidP="001C00C8">
            <w:pPr>
              <w:jc w:val="both"/>
              <w:rPr>
                <w:sz w:val="16"/>
                <w:szCs w:val="16"/>
              </w:rPr>
            </w:pPr>
            <w:r w:rsidRPr="00B71096">
              <w:rPr>
                <w:b/>
                <w:sz w:val="16"/>
                <w:szCs w:val="16"/>
              </w:rPr>
              <w:t xml:space="preserve">Адрес регистрации: </w:t>
            </w:r>
            <w:r w:rsidRPr="00B71096">
              <w:rPr>
                <w:noProof/>
                <w:sz w:val="16"/>
                <w:szCs w:val="16"/>
              </w:rPr>
              <w:t>____________________________________________</w:t>
            </w:r>
          </w:p>
          <w:p w:rsidR="004802CD" w:rsidRPr="00B71096" w:rsidRDefault="004802CD" w:rsidP="001C00C8">
            <w:pPr>
              <w:jc w:val="both"/>
              <w:rPr>
                <w:sz w:val="16"/>
                <w:szCs w:val="16"/>
              </w:rPr>
            </w:pPr>
            <w:r w:rsidRPr="00B71096">
              <w:rPr>
                <w:b/>
                <w:sz w:val="16"/>
                <w:szCs w:val="16"/>
              </w:rPr>
              <w:t>ИНН</w:t>
            </w:r>
            <w:r w:rsidRPr="00B71096">
              <w:rPr>
                <w:sz w:val="16"/>
                <w:szCs w:val="16"/>
              </w:rPr>
              <w:t xml:space="preserve"> </w:t>
            </w:r>
          </w:p>
          <w:p w:rsidR="004802CD" w:rsidRPr="00B71096" w:rsidRDefault="004802CD" w:rsidP="001C00C8">
            <w:pPr>
              <w:jc w:val="both"/>
              <w:rPr>
                <w:sz w:val="16"/>
                <w:szCs w:val="16"/>
              </w:rPr>
            </w:pPr>
            <w:r w:rsidRPr="00B71096">
              <w:rPr>
                <w:b/>
                <w:sz w:val="16"/>
                <w:szCs w:val="16"/>
              </w:rPr>
              <w:t xml:space="preserve">Паспортные данные: </w:t>
            </w:r>
            <w:r w:rsidRPr="00B71096">
              <w:rPr>
                <w:noProof/>
                <w:sz w:val="16"/>
                <w:szCs w:val="16"/>
              </w:rPr>
              <w:t>_____</w:t>
            </w:r>
            <w:r w:rsidRPr="00B71096">
              <w:rPr>
                <w:sz w:val="16"/>
                <w:szCs w:val="16"/>
              </w:rPr>
              <w:t xml:space="preserve"> </w:t>
            </w:r>
            <w:r w:rsidRPr="00B71096">
              <w:rPr>
                <w:noProof/>
                <w:sz w:val="16"/>
                <w:szCs w:val="16"/>
              </w:rPr>
              <w:t>_______________________</w:t>
            </w:r>
          </w:p>
          <w:p w:rsidR="004802CD" w:rsidRPr="00B71096" w:rsidRDefault="004802CD" w:rsidP="001C00C8">
            <w:pPr>
              <w:jc w:val="both"/>
              <w:rPr>
                <w:sz w:val="16"/>
                <w:szCs w:val="16"/>
              </w:rPr>
            </w:pPr>
            <w:r w:rsidRPr="00B71096">
              <w:rPr>
                <w:b/>
                <w:sz w:val="16"/>
                <w:szCs w:val="16"/>
              </w:rPr>
              <w:t>выдан</w:t>
            </w:r>
            <w:r w:rsidRPr="00B71096">
              <w:rPr>
                <w:sz w:val="16"/>
                <w:szCs w:val="16"/>
              </w:rPr>
              <w:t xml:space="preserve">  </w:t>
            </w:r>
            <w:r w:rsidRPr="00B71096">
              <w:rPr>
                <w:noProof/>
                <w:sz w:val="16"/>
                <w:szCs w:val="16"/>
              </w:rPr>
              <w:t>_________________________________________</w:t>
            </w:r>
          </w:p>
        </w:tc>
      </w:tr>
      <w:tr w:rsidR="004802CD" w:rsidRPr="00B71096" w:rsidTr="008D167F">
        <w:trPr>
          <w:trHeight w:val="277"/>
        </w:trPr>
        <w:tc>
          <w:tcPr>
            <w:tcW w:w="5047" w:type="dxa"/>
            <w:tcMar>
              <w:left w:w="85" w:type="dxa"/>
              <w:right w:w="85" w:type="dxa"/>
            </w:tcMar>
          </w:tcPr>
          <w:p w:rsidR="004802CD" w:rsidRPr="00B71096" w:rsidRDefault="004802CD" w:rsidP="001C00C8">
            <w:pPr>
              <w:jc w:val="both"/>
              <w:rPr>
                <w:b/>
                <w:sz w:val="16"/>
                <w:szCs w:val="16"/>
              </w:rPr>
            </w:pPr>
            <w:r w:rsidRPr="00B71096">
              <w:rPr>
                <w:b/>
                <w:sz w:val="16"/>
                <w:szCs w:val="16"/>
              </w:rPr>
              <w:t>Контактная информация:</w:t>
            </w:r>
          </w:p>
          <w:p w:rsidR="004802CD" w:rsidRPr="000F607F" w:rsidRDefault="004802CD" w:rsidP="001C00C8">
            <w:pPr>
              <w:jc w:val="both"/>
              <w:rPr>
                <w:sz w:val="16"/>
                <w:szCs w:val="16"/>
              </w:rPr>
            </w:pPr>
            <w:r w:rsidRPr="00B71096">
              <w:rPr>
                <w:b/>
                <w:sz w:val="16"/>
                <w:szCs w:val="16"/>
              </w:rPr>
              <w:t>Сайт:</w:t>
            </w:r>
            <w:r w:rsidR="000F607F">
              <w:rPr>
                <w:b/>
                <w:sz w:val="16"/>
                <w:szCs w:val="16"/>
              </w:rPr>
              <w:t xml:space="preserve"> </w:t>
            </w:r>
            <w:r w:rsidR="000F607F" w:rsidRPr="00157E10">
              <w:rPr>
                <w:sz w:val="16"/>
                <w:szCs w:val="16"/>
                <w:u w:val="single"/>
                <w:lang w:val="en-US"/>
              </w:rPr>
              <w:t>https</w:t>
            </w:r>
            <w:r w:rsidR="000F607F" w:rsidRPr="00157E10">
              <w:rPr>
                <w:sz w:val="16"/>
                <w:szCs w:val="16"/>
                <w:u w:val="single"/>
              </w:rPr>
              <w:t>://</w:t>
            </w:r>
            <w:proofErr w:type="spellStart"/>
            <w:r w:rsidR="000F607F" w:rsidRPr="00157E10">
              <w:rPr>
                <w:sz w:val="16"/>
                <w:szCs w:val="16"/>
                <w:u w:val="single"/>
                <w:lang w:val="en-US"/>
              </w:rPr>
              <w:t>mari</w:t>
            </w:r>
            <w:proofErr w:type="spellEnd"/>
            <w:r w:rsidR="000F607F" w:rsidRPr="00157E10">
              <w:rPr>
                <w:sz w:val="16"/>
                <w:szCs w:val="16"/>
                <w:u w:val="single"/>
              </w:rPr>
              <w:t>-</w:t>
            </w:r>
            <w:r w:rsidR="000F607F" w:rsidRPr="00157E10">
              <w:rPr>
                <w:sz w:val="16"/>
                <w:szCs w:val="16"/>
                <w:u w:val="single"/>
                <w:lang w:val="en-US"/>
              </w:rPr>
              <w:t>el</w:t>
            </w:r>
            <w:r w:rsidR="000F607F" w:rsidRPr="00157E10">
              <w:rPr>
                <w:sz w:val="16"/>
                <w:szCs w:val="16"/>
                <w:u w:val="single"/>
              </w:rPr>
              <w:t>.</w:t>
            </w:r>
            <w:proofErr w:type="spellStart"/>
            <w:r w:rsidR="000F607F" w:rsidRPr="00157E10">
              <w:rPr>
                <w:sz w:val="16"/>
                <w:szCs w:val="16"/>
                <w:u w:val="single"/>
                <w:lang w:val="en-US"/>
              </w:rPr>
              <w:t>tns</w:t>
            </w:r>
            <w:proofErr w:type="spellEnd"/>
            <w:r w:rsidR="000F607F" w:rsidRPr="00157E10">
              <w:rPr>
                <w:sz w:val="16"/>
                <w:szCs w:val="16"/>
                <w:u w:val="single"/>
              </w:rPr>
              <w:t>-</w:t>
            </w:r>
            <w:r w:rsidR="000F607F" w:rsidRPr="00157E10">
              <w:rPr>
                <w:sz w:val="16"/>
                <w:szCs w:val="16"/>
                <w:u w:val="single"/>
                <w:lang w:val="en-US"/>
              </w:rPr>
              <w:t>e</w:t>
            </w:r>
            <w:r w:rsidR="000F607F" w:rsidRPr="00157E10">
              <w:rPr>
                <w:sz w:val="16"/>
                <w:szCs w:val="16"/>
                <w:u w:val="single"/>
              </w:rPr>
              <w:t>.</w:t>
            </w:r>
            <w:proofErr w:type="spellStart"/>
            <w:r w:rsidR="000F607F" w:rsidRPr="00157E10">
              <w:rPr>
                <w:sz w:val="16"/>
                <w:szCs w:val="16"/>
                <w:u w:val="single"/>
                <w:lang w:val="en-US"/>
              </w:rPr>
              <w:t>ru</w:t>
            </w:r>
            <w:proofErr w:type="spellEnd"/>
            <w:r w:rsidR="000F607F" w:rsidRPr="00157E10">
              <w:rPr>
                <w:sz w:val="16"/>
                <w:szCs w:val="16"/>
                <w:u w:val="single"/>
              </w:rPr>
              <w:t>/</w:t>
            </w:r>
            <w:r w:rsidR="000F607F" w:rsidRPr="00157E10">
              <w:rPr>
                <w:sz w:val="16"/>
                <w:szCs w:val="16"/>
                <w:u w:val="single"/>
                <w:lang w:val="en-US"/>
              </w:rPr>
              <w:t>pop</w:t>
            </w:r>
            <w:r w:rsidR="00157E10" w:rsidRPr="00157E10">
              <w:rPr>
                <w:sz w:val="16"/>
                <w:szCs w:val="16"/>
                <w:u w:val="single"/>
                <w:lang w:val="en-US"/>
              </w:rPr>
              <w:t>ulation</w:t>
            </w:r>
            <w:r w:rsidR="00157E10" w:rsidRPr="00157E10">
              <w:rPr>
                <w:sz w:val="16"/>
                <w:szCs w:val="16"/>
                <w:u w:val="single"/>
              </w:rPr>
              <w:t>/</w:t>
            </w:r>
          </w:p>
          <w:p w:rsidR="004802CD" w:rsidRPr="00157E10" w:rsidRDefault="004802CD" w:rsidP="001C00C8">
            <w:pPr>
              <w:jc w:val="both"/>
              <w:rPr>
                <w:sz w:val="16"/>
                <w:szCs w:val="16"/>
              </w:rPr>
            </w:pPr>
            <w:r w:rsidRPr="00B71096">
              <w:rPr>
                <w:b/>
                <w:sz w:val="16"/>
                <w:szCs w:val="16"/>
              </w:rPr>
              <w:t>Телефон:</w:t>
            </w:r>
            <w:r w:rsidRPr="00B71096">
              <w:rPr>
                <w:sz w:val="16"/>
                <w:szCs w:val="16"/>
              </w:rPr>
              <w:t xml:space="preserve"> </w:t>
            </w:r>
            <w:r w:rsidR="00157E10" w:rsidRPr="00157E10">
              <w:rPr>
                <w:noProof/>
                <w:sz w:val="16"/>
                <w:szCs w:val="16"/>
              </w:rPr>
              <w:t>8</w:t>
            </w:r>
            <w:r w:rsidR="00157E10">
              <w:rPr>
                <w:noProof/>
                <w:sz w:val="16"/>
                <w:szCs w:val="16"/>
              </w:rPr>
              <w:t xml:space="preserve"> </w:t>
            </w:r>
            <w:r w:rsidR="00850EB6">
              <w:rPr>
                <w:noProof/>
                <w:sz w:val="16"/>
                <w:szCs w:val="16"/>
              </w:rPr>
              <w:t>(8362) 46-51-80, 8(8362) 68-21-03 Факс 8 (8362) 55-62-90</w:t>
            </w:r>
          </w:p>
          <w:p w:rsidR="004802CD" w:rsidRPr="004F6CF6" w:rsidRDefault="004802CD" w:rsidP="001C00C8">
            <w:pPr>
              <w:jc w:val="both"/>
              <w:rPr>
                <w:noProof/>
                <w:sz w:val="16"/>
                <w:szCs w:val="16"/>
              </w:rPr>
            </w:pPr>
            <w:r w:rsidRPr="00B71096">
              <w:rPr>
                <w:b/>
                <w:sz w:val="16"/>
                <w:szCs w:val="16"/>
                <w:lang w:val="en-US"/>
              </w:rPr>
              <w:t>E</w:t>
            </w:r>
            <w:r w:rsidRPr="004F6CF6">
              <w:rPr>
                <w:b/>
                <w:sz w:val="16"/>
                <w:szCs w:val="16"/>
              </w:rPr>
              <w:t>-</w:t>
            </w:r>
            <w:r w:rsidRPr="00B71096">
              <w:rPr>
                <w:b/>
                <w:sz w:val="16"/>
                <w:szCs w:val="16"/>
                <w:lang w:val="en-US"/>
              </w:rPr>
              <w:t>mail</w:t>
            </w:r>
            <w:r w:rsidRPr="004F6CF6">
              <w:rPr>
                <w:b/>
                <w:sz w:val="16"/>
                <w:szCs w:val="16"/>
              </w:rPr>
              <w:t>:</w:t>
            </w:r>
            <w:r w:rsidRPr="004F6CF6">
              <w:rPr>
                <w:sz w:val="16"/>
                <w:szCs w:val="16"/>
              </w:rPr>
              <w:t xml:space="preserve"> </w:t>
            </w:r>
            <w:hyperlink r:id="rId10" w:history="1">
              <w:r w:rsidR="00850EB6" w:rsidRPr="00042741">
                <w:rPr>
                  <w:rStyle w:val="a9"/>
                  <w:noProof/>
                  <w:sz w:val="16"/>
                  <w:szCs w:val="16"/>
                  <w:lang w:val="en-US"/>
                </w:rPr>
                <w:t>esb</w:t>
              </w:r>
              <w:r w:rsidR="00850EB6" w:rsidRPr="004F6CF6">
                <w:rPr>
                  <w:rStyle w:val="a9"/>
                  <w:noProof/>
                  <w:sz w:val="16"/>
                  <w:szCs w:val="16"/>
                </w:rPr>
                <w:t>@</w:t>
              </w:r>
              <w:r w:rsidR="00850EB6" w:rsidRPr="00042741">
                <w:rPr>
                  <w:rStyle w:val="a9"/>
                  <w:noProof/>
                  <w:sz w:val="16"/>
                  <w:szCs w:val="16"/>
                  <w:lang w:val="en-US"/>
                </w:rPr>
                <w:t>esb</w:t>
              </w:r>
              <w:r w:rsidR="00850EB6" w:rsidRPr="004F6CF6">
                <w:rPr>
                  <w:rStyle w:val="a9"/>
                  <w:noProof/>
                  <w:sz w:val="16"/>
                  <w:szCs w:val="16"/>
                </w:rPr>
                <w:t>.</w:t>
              </w:r>
              <w:r w:rsidR="00850EB6" w:rsidRPr="00042741">
                <w:rPr>
                  <w:rStyle w:val="a9"/>
                  <w:noProof/>
                  <w:sz w:val="16"/>
                  <w:szCs w:val="16"/>
                  <w:lang w:val="en-US"/>
                </w:rPr>
                <w:t>mari</w:t>
              </w:r>
              <w:r w:rsidR="00850EB6" w:rsidRPr="004F6CF6">
                <w:rPr>
                  <w:rStyle w:val="a9"/>
                  <w:noProof/>
                  <w:sz w:val="16"/>
                  <w:szCs w:val="16"/>
                </w:rPr>
                <w:t>.</w:t>
              </w:r>
              <w:r w:rsidR="00850EB6" w:rsidRPr="00042741">
                <w:rPr>
                  <w:rStyle w:val="a9"/>
                  <w:noProof/>
                  <w:sz w:val="16"/>
                  <w:szCs w:val="16"/>
                  <w:lang w:val="en-US"/>
                </w:rPr>
                <w:t>ru</w:t>
              </w:r>
            </w:hyperlink>
          </w:p>
          <w:p w:rsidR="00850EB6" w:rsidRPr="004F6CF6" w:rsidRDefault="00850EB6" w:rsidP="001C00C8">
            <w:pPr>
              <w:jc w:val="both"/>
              <w:rPr>
                <w:sz w:val="16"/>
                <w:szCs w:val="16"/>
              </w:rPr>
            </w:pPr>
            <w:r w:rsidRPr="004F6CF6">
              <w:rPr>
                <w:sz w:val="16"/>
                <w:szCs w:val="16"/>
              </w:rPr>
              <w:t xml:space="preserve">             </w:t>
            </w:r>
            <w:r>
              <w:rPr>
                <w:sz w:val="16"/>
                <w:szCs w:val="16"/>
                <w:lang w:val="en-US"/>
              </w:rPr>
              <w:t>www</w:t>
            </w:r>
            <w:r w:rsidRPr="004F6CF6">
              <w:rPr>
                <w:sz w:val="16"/>
                <w:szCs w:val="16"/>
              </w:rPr>
              <w:t>.</w:t>
            </w:r>
            <w:proofErr w:type="spellStart"/>
            <w:r>
              <w:rPr>
                <w:sz w:val="16"/>
                <w:szCs w:val="16"/>
                <w:lang w:val="en-US"/>
              </w:rPr>
              <w:t>mari</w:t>
            </w:r>
            <w:proofErr w:type="spellEnd"/>
            <w:r w:rsidRPr="004F6CF6">
              <w:rPr>
                <w:sz w:val="16"/>
                <w:szCs w:val="16"/>
              </w:rPr>
              <w:t>-</w:t>
            </w:r>
            <w:r>
              <w:rPr>
                <w:sz w:val="16"/>
                <w:szCs w:val="16"/>
                <w:lang w:val="en-US"/>
              </w:rPr>
              <w:t>el</w:t>
            </w:r>
            <w:r w:rsidRPr="004F6CF6">
              <w:rPr>
                <w:sz w:val="16"/>
                <w:szCs w:val="16"/>
              </w:rPr>
              <w:t>.</w:t>
            </w:r>
            <w:proofErr w:type="spellStart"/>
            <w:r>
              <w:rPr>
                <w:sz w:val="16"/>
                <w:szCs w:val="16"/>
                <w:lang w:val="en-US"/>
              </w:rPr>
              <w:t>tns</w:t>
            </w:r>
            <w:proofErr w:type="spellEnd"/>
            <w:r w:rsidRPr="004F6CF6">
              <w:rPr>
                <w:sz w:val="16"/>
                <w:szCs w:val="16"/>
              </w:rPr>
              <w:t>-</w:t>
            </w:r>
            <w:r>
              <w:rPr>
                <w:sz w:val="16"/>
                <w:szCs w:val="16"/>
                <w:lang w:val="en-US"/>
              </w:rPr>
              <w:t>e</w:t>
            </w:r>
            <w:r w:rsidRPr="004F6CF6">
              <w:rPr>
                <w:sz w:val="16"/>
                <w:szCs w:val="16"/>
              </w:rPr>
              <w:t>.</w:t>
            </w:r>
            <w:proofErr w:type="spellStart"/>
            <w:r>
              <w:rPr>
                <w:sz w:val="16"/>
                <w:szCs w:val="16"/>
                <w:lang w:val="en-US"/>
              </w:rPr>
              <w:t>ru</w:t>
            </w:r>
            <w:proofErr w:type="spellEnd"/>
          </w:p>
          <w:p w:rsidR="004802CD" w:rsidRPr="00B71096" w:rsidRDefault="004802CD" w:rsidP="001C00C8">
            <w:pPr>
              <w:jc w:val="both"/>
              <w:rPr>
                <w:b/>
                <w:sz w:val="16"/>
                <w:szCs w:val="16"/>
              </w:rPr>
            </w:pPr>
            <w:r w:rsidRPr="00B71096">
              <w:rPr>
                <w:b/>
                <w:sz w:val="16"/>
                <w:szCs w:val="16"/>
              </w:rPr>
              <w:t>Адрес офиса обслуживания:</w:t>
            </w:r>
          </w:p>
          <w:p w:rsidR="00157E10" w:rsidRPr="0089355C" w:rsidRDefault="00850EB6" w:rsidP="001C00C8">
            <w:pPr>
              <w:jc w:val="both"/>
              <w:rPr>
                <w:noProof/>
                <w:sz w:val="16"/>
                <w:szCs w:val="16"/>
              </w:rPr>
            </w:pPr>
            <w:r>
              <w:rPr>
                <w:noProof/>
                <w:sz w:val="16"/>
                <w:szCs w:val="16"/>
              </w:rPr>
              <w:t>4240</w:t>
            </w:r>
            <w:r w:rsidRPr="00850EB6">
              <w:rPr>
                <w:noProof/>
                <w:sz w:val="16"/>
                <w:szCs w:val="16"/>
              </w:rPr>
              <w:t>19</w:t>
            </w:r>
            <w:r w:rsidR="00157E10">
              <w:rPr>
                <w:noProof/>
                <w:sz w:val="16"/>
                <w:szCs w:val="16"/>
              </w:rPr>
              <w:t>, г</w:t>
            </w:r>
            <w:r>
              <w:rPr>
                <w:noProof/>
                <w:sz w:val="16"/>
                <w:szCs w:val="16"/>
              </w:rPr>
              <w:t>. Йошкар-Ола, ул. Й.Кырли,21</w:t>
            </w:r>
            <w:r w:rsidR="0089355C">
              <w:rPr>
                <w:noProof/>
                <w:sz w:val="16"/>
                <w:szCs w:val="16"/>
              </w:rPr>
              <w:t>В</w:t>
            </w:r>
            <w:bookmarkStart w:id="0" w:name="_GoBack"/>
            <w:bookmarkEnd w:id="0"/>
          </w:p>
          <w:p w:rsidR="004802CD" w:rsidRPr="00B71096" w:rsidRDefault="004802CD" w:rsidP="00157E10">
            <w:pPr>
              <w:jc w:val="both"/>
              <w:rPr>
                <w:sz w:val="16"/>
                <w:szCs w:val="16"/>
              </w:rPr>
            </w:pPr>
          </w:p>
          <w:p w:rsidR="004802CD" w:rsidRPr="00B71096" w:rsidRDefault="004802CD" w:rsidP="001C00C8">
            <w:pPr>
              <w:jc w:val="both"/>
              <w:rPr>
                <w:sz w:val="16"/>
                <w:szCs w:val="16"/>
              </w:rPr>
            </w:pPr>
            <w:r w:rsidRPr="00B71096">
              <w:rPr>
                <w:b/>
                <w:sz w:val="16"/>
                <w:szCs w:val="16"/>
              </w:rPr>
              <w:t>Режим работы:</w:t>
            </w:r>
            <w:r w:rsidRPr="00B71096">
              <w:rPr>
                <w:sz w:val="16"/>
                <w:szCs w:val="16"/>
              </w:rPr>
              <w:t xml:space="preserve"> </w:t>
            </w:r>
          </w:p>
          <w:p w:rsidR="004802CD" w:rsidRDefault="00850EB6" w:rsidP="001C00C8">
            <w:pPr>
              <w:jc w:val="both"/>
              <w:rPr>
                <w:noProof/>
                <w:sz w:val="16"/>
                <w:szCs w:val="16"/>
              </w:rPr>
            </w:pPr>
            <w:r>
              <w:rPr>
                <w:noProof/>
                <w:sz w:val="16"/>
                <w:szCs w:val="16"/>
              </w:rPr>
              <w:t>Понедельник-пятница с 8:00 до 17:00, обед с 12:00 до 13:00</w:t>
            </w:r>
          </w:p>
          <w:p w:rsidR="00157E10" w:rsidRPr="00B71096" w:rsidRDefault="00157E10" w:rsidP="001C00C8">
            <w:pPr>
              <w:jc w:val="both"/>
              <w:rPr>
                <w:noProof/>
                <w:sz w:val="16"/>
                <w:szCs w:val="16"/>
              </w:rPr>
            </w:pPr>
            <w:r>
              <w:rPr>
                <w:noProof/>
                <w:sz w:val="16"/>
                <w:szCs w:val="16"/>
              </w:rPr>
              <w:t>суббота, воскресенье-выходной</w:t>
            </w:r>
          </w:p>
          <w:p w:rsidR="004A2B18" w:rsidRPr="00B71096" w:rsidRDefault="004A2B18" w:rsidP="001C00C8">
            <w:pPr>
              <w:jc w:val="both"/>
              <w:rPr>
                <w:sz w:val="16"/>
                <w:szCs w:val="16"/>
              </w:rPr>
            </w:pPr>
          </w:p>
        </w:tc>
        <w:tc>
          <w:tcPr>
            <w:tcW w:w="4309" w:type="dxa"/>
          </w:tcPr>
          <w:p w:rsidR="004802CD" w:rsidRPr="00B71096" w:rsidRDefault="004802CD" w:rsidP="001C00C8">
            <w:pPr>
              <w:jc w:val="both"/>
              <w:rPr>
                <w:b/>
                <w:sz w:val="16"/>
                <w:szCs w:val="16"/>
              </w:rPr>
            </w:pPr>
            <w:r w:rsidRPr="00B71096">
              <w:rPr>
                <w:b/>
                <w:sz w:val="16"/>
                <w:szCs w:val="16"/>
              </w:rPr>
              <w:t>Контактная информация:</w:t>
            </w:r>
          </w:p>
          <w:p w:rsidR="004802CD" w:rsidRPr="00B71096" w:rsidRDefault="004802CD" w:rsidP="001C00C8">
            <w:pPr>
              <w:jc w:val="both"/>
              <w:rPr>
                <w:sz w:val="16"/>
                <w:szCs w:val="16"/>
              </w:rPr>
            </w:pPr>
            <w:r w:rsidRPr="00B71096">
              <w:rPr>
                <w:b/>
                <w:sz w:val="16"/>
                <w:szCs w:val="16"/>
              </w:rPr>
              <w:t>Телефон:</w:t>
            </w:r>
            <w:r w:rsidRPr="00B71096">
              <w:rPr>
                <w:sz w:val="16"/>
                <w:szCs w:val="16"/>
              </w:rPr>
              <w:t xml:space="preserve"> </w:t>
            </w:r>
            <w:r w:rsidR="002F63B7" w:rsidRPr="00B71096">
              <w:rPr>
                <w:noProof/>
                <w:sz w:val="16"/>
                <w:szCs w:val="16"/>
              </w:rPr>
              <w:t>________________________________________</w:t>
            </w:r>
          </w:p>
          <w:p w:rsidR="004802CD" w:rsidRPr="00B71096" w:rsidRDefault="004802CD" w:rsidP="001C00C8">
            <w:pPr>
              <w:jc w:val="both"/>
              <w:rPr>
                <w:sz w:val="16"/>
                <w:szCs w:val="16"/>
              </w:rPr>
            </w:pPr>
            <w:r w:rsidRPr="00B71096">
              <w:rPr>
                <w:b/>
                <w:sz w:val="16"/>
                <w:szCs w:val="16"/>
                <w:lang w:val="en-US"/>
              </w:rPr>
              <w:t>E</w:t>
            </w:r>
            <w:r w:rsidRPr="00B71096">
              <w:rPr>
                <w:b/>
                <w:sz w:val="16"/>
                <w:szCs w:val="16"/>
              </w:rPr>
              <w:t>-</w:t>
            </w:r>
            <w:r w:rsidRPr="00B71096">
              <w:rPr>
                <w:b/>
                <w:sz w:val="16"/>
                <w:szCs w:val="16"/>
                <w:lang w:val="en-US"/>
              </w:rPr>
              <w:t>mail</w:t>
            </w:r>
            <w:r w:rsidRPr="00B71096">
              <w:rPr>
                <w:b/>
                <w:sz w:val="16"/>
                <w:szCs w:val="16"/>
              </w:rPr>
              <w:t xml:space="preserve">: </w:t>
            </w:r>
          </w:p>
        </w:tc>
      </w:tr>
      <w:tr w:rsidR="004802CD" w:rsidRPr="00B71096" w:rsidTr="008D167F">
        <w:trPr>
          <w:trHeight w:val="260"/>
        </w:trPr>
        <w:tc>
          <w:tcPr>
            <w:tcW w:w="5047" w:type="dxa"/>
            <w:tcMar>
              <w:left w:w="85" w:type="dxa"/>
              <w:right w:w="85" w:type="dxa"/>
            </w:tcMar>
          </w:tcPr>
          <w:p w:rsidR="004802CD" w:rsidRPr="00B71096" w:rsidRDefault="004802CD" w:rsidP="001C00C8">
            <w:pPr>
              <w:jc w:val="both"/>
              <w:rPr>
                <w:b/>
                <w:sz w:val="16"/>
                <w:szCs w:val="16"/>
              </w:rPr>
            </w:pPr>
            <w:r w:rsidRPr="00B71096">
              <w:rPr>
                <w:sz w:val="16"/>
                <w:szCs w:val="16"/>
              </w:rPr>
              <w:t>__________________________ (</w:t>
            </w:r>
            <w:proofErr w:type="spellStart"/>
            <w:r w:rsidR="00850EB6">
              <w:rPr>
                <w:sz w:val="16"/>
                <w:szCs w:val="16"/>
              </w:rPr>
              <w:t>Е.Д.Вахитова</w:t>
            </w:r>
            <w:proofErr w:type="spellEnd"/>
            <w:r w:rsidRPr="00B71096">
              <w:rPr>
                <w:sz w:val="16"/>
                <w:szCs w:val="16"/>
              </w:rPr>
              <w:t>)</w:t>
            </w:r>
          </w:p>
        </w:tc>
        <w:tc>
          <w:tcPr>
            <w:tcW w:w="4309" w:type="dxa"/>
          </w:tcPr>
          <w:p w:rsidR="004802CD" w:rsidRPr="00B71096" w:rsidRDefault="004802CD" w:rsidP="001C00C8">
            <w:pPr>
              <w:jc w:val="both"/>
              <w:rPr>
                <w:sz w:val="16"/>
                <w:szCs w:val="16"/>
              </w:rPr>
            </w:pPr>
            <w:r w:rsidRPr="00B71096">
              <w:rPr>
                <w:sz w:val="16"/>
                <w:szCs w:val="16"/>
              </w:rPr>
              <w:t>__________________________ (_______________________)</w:t>
            </w:r>
          </w:p>
        </w:tc>
      </w:tr>
    </w:tbl>
    <w:p w:rsidR="004802CD" w:rsidRPr="00B71096" w:rsidRDefault="004802CD" w:rsidP="00224CB3">
      <w:pPr>
        <w:rPr>
          <w:sz w:val="16"/>
          <w:szCs w:val="16"/>
        </w:rPr>
        <w:sectPr w:rsidR="004802CD" w:rsidRPr="00B71096" w:rsidSect="00097D60">
          <w:footerReference w:type="even" r:id="rId11"/>
          <w:footerReference w:type="default" r:id="rId12"/>
          <w:footnotePr>
            <w:numFmt w:val="chicago"/>
          </w:footnotePr>
          <w:pgSz w:w="11907" w:h="16839" w:code="9"/>
          <w:pgMar w:top="851" w:right="737" w:bottom="426" w:left="1588" w:header="709" w:footer="227" w:gutter="0"/>
          <w:pgNumType w:start="1"/>
          <w:cols w:space="360"/>
          <w:docGrid w:linePitch="360"/>
        </w:sectPr>
      </w:pPr>
    </w:p>
    <w:p w:rsidR="00EE195A" w:rsidRDefault="005815E4" w:rsidP="00C435E3">
      <w:pPr>
        <w:autoSpaceDE w:val="0"/>
        <w:autoSpaceDN w:val="0"/>
        <w:adjustRightInd w:val="0"/>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435E3" w:rsidRDefault="005815E4" w:rsidP="00EE195A">
      <w:pPr>
        <w:autoSpaceDE w:val="0"/>
        <w:autoSpaceDN w:val="0"/>
        <w:adjustRightInd w:val="0"/>
        <w:ind w:left="13166" w:firstLine="454"/>
      </w:pPr>
      <w:r>
        <w:t>Приложение № 2</w:t>
      </w:r>
    </w:p>
    <w:p w:rsidR="005815E4" w:rsidRPr="005815E4" w:rsidRDefault="005815E4" w:rsidP="00C435E3">
      <w:pPr>
        <w:autoSpaceDE w:val="0"/>
        <w:autoSpaceDN w:val="0"/>
        <w:adjustRightInd w:val="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t>к Договору № _________от «___»____201_г.</w:t>
      </w:r>
    </w:p>
    <w:tbl>
      <w:tblPr>
        <w:tblpPr w:leftFromText="180" w:rightFromText="180" w:vertAnchor="text" w:horzAnchor="margin" w:tblpY="94"/>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2"/>
      </w:tblGrid>
      <w:tr w:rsidR="00522EF9" w:rsidTr="00436F12">
        <w:trPr>
          <w:trHeight w:val="470"/>
        </w:trPr>
        <w:tc>
          <w:tcPr>
            <w:tcW w:w="5000" w:type="pct"/>
            <w:tcBorders>
              <w:top w:val="nil"/>
              <w:left w:val="nil"/>
              <w:bottom w:val="nil"/>
              <w:right w:val="nil"/>
            </w:tcBorders>
            <w:vAlign w:val="center"/>
          </w:tcPr>
          <w:p w:rsidR="00522EF9" w:rsidRDefault="00522EF9" w:rsidP="00436F12">
            <w:pPr>
              <w:pStyle w:val="11"/>
              <w:jc w:val="right"/>
              <w:rPr>
                <w:sz w:val="16"/>
                <w:szCs w:val="16"/>
              </w:rPr>
            </w:pPr>
          </w:p>
          <w:tbl>
            <w:tblPr>
              <w:tblpPr w:leftFromText="180" w:rightFromText="180" w:vertAnchor="text" w:horzAnchor="margin" w:tblpY="547"/>
              <w:tblOverlap w:val="neve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253"/>
              <w:gridCol w:w="1856"/>
              <w:gridCol w:w="622"/>
              <w:gridCol w:w="588"/>
              <w:gridCol w:w="631"/>
              <w:gridCol w:w="300"/>
              <w:gridCol w:w="428"/>
              <w:gridCol w:w="725"/>
              <w:gridCol w:w="36"/>
              <w:gridCol w:w="218"/>
              <w:gridCol w:w="2114"/>
              <w:gridCol w:w="276"/>
              <w:gridCol w:w="613"/>
              <w:gridCol w:w="519"/>
              <w:gridCol w:w="479"/>
              <w:gridCol w:w="15"/>
              <w:gridCol w:w="1071"/>
              <w:gridCol w:w="1025"/>
              <w:gridCol w:w="385"/>
              <w:gridCol w:w="428"/>
              <w:gridCol w:w="971"/>
              <w:gridCol w:w="18"/>
              <w:gridCol w:w="6"/>
            </w:tblGrid>
            <w:tr w:rsidR="00522EF9" w:rsidTr="00436F12">
              <w:trPr>
                <w:trHeight w:val="533"/>
              </w:trPr>
              <w:tc>
                <w:tcPr>
                  <w:tcW w:w="194"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b/>
                      <w:sz w:val="16"/>
                      <w:szCs w:val="16"/>
                    </w:rPr>
                  </w:pPr>
                  <w:r>
                    <w:rPr>
                      <w:b/>
                      <w:color w:val="000000"/>
                      <w:sz w:val="16"/>
                      <w:szCs w:val="16"/>
                    </w:rPr>
                    <w:t>№п\</w:t>
                  </w:r>
                  <w:proofErr w:type="gramStart"/>
                  <w:r>
                    <w:rPr>
                      <w:b/>
                      <w:color w:val="000000"/>
                      <w:sz w:val="16"/>
                      <w:szCs w:val="16"/>
                    </w:rPr>
                    <w:t>п</w:t>
                  </w:r>
                  <w:proofErr w:type="gramEnd"/>
                </w:p>
              </w:tc>
              <w:tc>
                <w:tcPr>
                  <w:tcW w:w="4806" w:type="pct"/>
                  <w:gridSpan w:val="23"/>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b/>
                      <w:color w:val="000000"/>
                      <w:sz w:val="16"/>
                      <w:szCs w:val="16"/>
                    </w:rPr>
                  </w:pPr>
                  <w:r>
                    <w:rPr>
                      <w:b/>
                      <w:color w:val="000000"/>
                      <w:sz w:val="16"/>
                      <w:szCs w:val="16"/>
                    </w:rPr>
                    <w:t>Средства учета электроэнергии</w:t>
                  </w:r>
                </w:p>
              </w:tc>
            </w:tr>
            <w:tr w:rsidR="00522EF9" w:rsidTr="00436F12">
              <w:trPr>
                <w:trHeight w:val="324"/>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1025"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right="-170"/>
                    <w:rPr>
                      <w:b/>
                      <w:color w:val="000000"/>
                      <w:sz w:val="16"/>
                      <w:szCs w:val="16"/>
                    </w:rPr>
                  </w:pPr>
                  <w:r>
                    <w:rPr>
                      <w:b/>
                      <w:color w:val="000000"/>
                      <w:sz w:val="16"/>
                      <w:szCs w:val="16"/>
                    </w:rPr>
                    <w:t xml:space="preserve">Наименование прибора учета: __________ </w:t>
                  </w:r>
                </w:p>
              </w:tc>
              <w:tc>
                <w:tcPr>
                  <w:tcW w:w="2494" w:type="pct"/>
                  <w:gridSpan w:val="14"/>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rPr>
                      <w:b/>
                      <w:color w:val="000000"/>
                      <w:sz w:val="16"/>
                      <w:szCs w:val="16"/>
                    </w:rPr>
                  </w:pPr>
                  <w:r>
                    <w:rPr>
                      <w:b/>
                      <w:color w:val="000000"/>
                      <w:sz w:val="16"/>
                      <w:szCs w:val="16"/>
                    </w:rPr>
                    <w:t xml:space="preserve">   Адрес местонахождения прибора учета:_________________________________________________________</w:t>
                  </w:r>
                </w:p>
              </w:tc>
              <w:tc>
                <w:tcPr>
                  <w:tcW w:w="1287" w:type="pct"/>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right="-170"/>
                    <w:rPr>
                      <w:b/>
                      <w:color w:val="000000"/>
                      <w:sz w:val="16"/>
                      <w:szCs w:val="16"/>
                    </w:rPr>
                  </w:pPr>
                  <w:r>
                    <w:rPr>
                      <w:b/>
                      <w:color w:val="000000"/>
                      <w:sz w:val="16"/>
                      <w:szCs w:val="16"/>
                    </w:rPr>
                    <w:t xml:space="preserve"> Место установки прибора учета:___________________</w:t>
                  </w:r>
                </w:p>
              </w:tc>
            </w:tr>
            <w:tr w:rsidR="00522EF9" w:rsidTr="00436F12">
              <w:trPr>
                <w:gridAfter w:val="2"/>
                <w:wAfter w:w="8" w:type="pc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sz w:val="16"/>
                      <w:szCs w:val="16"/>
                    </w:rPr>
                  </w:pPr>
                  <w:r>
                    <w:rPr>
                      <w:sz w:val="16"/>
                      <w:szCs w:val="16"/>
                    </w:rPr>
                    <w:t>Средство учета</w:t>
                  </w:r>
                </w:p>
              </w:tc>
              <w:tc>
                <w:tcPr>
                  <w:tcW w:w="61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color w:val="000000"/>
                      <w:sz w:val="16"/>
                      <w:szCs w:val="16"/>
                    </w:rPr>
                  </w:pPr>
                  <w:r>
                    <w:rPr>
                      <w:color w:val="000000"/>
                      <w:sz w:val="16"/>
                      <w:szCs w:val="16"/>
                    </w:rPr>
                    <w:t>№</w:t>
                  </w:r>
                </w:p>
              </w:tc>
              <w:tc>
                <w:tcPr>
                  <w:tcW w:w="2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color w:val="000000"/>
                      <w:sz w:val="16"/>
                      <w:szCs w:val="16"/>
                    </w:rPr>
                  </w:pPr>
                  <w:proofErr w:type="gramStart"/>
                  <w:r>
                    <w:rPr>
                      <w:color w:val="000000"/>
                      <w:sz w:val="16"/>
                      <w:szCs w:val="16"/>
                    </w:rPr>
                    <w:t>Р</w:t>
                  </w:r>
                  <w:proofErr w:type="gramEnd"/>
                  <w:r>
                    <w:rPr>
                      <w:color w:val="000000"/>
                      <w:sz w:val="16"/>
                      <w:szCs w:val="16"/>
                    </w:rPr>
                    <w:t>/К</w:t>
                  </w:r>
                  <w:r>
                    <w:rPr>
                      <w:color w:val="000000"/>
                      <w:sz w:val="16"/>
                      <w:szCs w:val="16"/>
                      <w:vertAlign w:val="superscript"/>
                    </w:rPr>
                    <w:t>1</w:t>
                  </w:r>
                </w:p>
              </w:tc>
              <w:tc>
                <w:tcPr>
                  <w:tcW w:w="1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color w:val="000000"/>
                      <w:sz w:val="16"/>
                      <w:szCs w:val="16"/>
                    </w:rPr>
                  </w:pPr>
                  <w:r>
                    <w:rPr>
                      <w:color w:val="000000"/>
                      <w:sz w:val="16"/>
                      <w:szCs w:val="16"/>
                    </w:rPr>
                    <w:t xml:space="preserve">Год </w:t>
                  </w:r>
                  <w:proofErr w:type="spellStart"/>
                  <w:r>
                    <w:rPr>
                      <w:color w:val="000000"/>
                      <w:sz w:val="16"/>
                      <w:szCs w:val="16"/>
                    </w:rPr>
                    <w:t>вып</w:t>
                  </w:r>
                  <w:proofErr w:type="spellEnd"/>
                </w:p>
              </w:tc>
              <w:tc>
                <w:tcPr>
                  <w:tcW w:w="2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color w:val="000000"/>
                      <w:sz w:val="16"/>
                      <w:szCs w:val="16"/>
                    </w:rPr>
                  </w:pPr>
                  <w:proofErr w:type="spellStart"/>
                  <w:r>
                    <w:rPr>
                      <w:color w:val="000000"/>
                      <w:sz w:val="16"/>
                      <w:szCs w:val="16"/>
                    </w:rPr>
                    <w:t>Точн</w:t>
                  </w:r>
                  <w:proofErr w:type="spellEnd"/>
                  <w:r>
                    <w:rPr>
                      <w:color w:val="000000"/>
                      <w:sz w:val="16"/>
                      <w:szCs w:val="16"/>
                    </w:rPr>
                    <w:t>.</w:t>
                  </w:r>
                </w:p>
              </w:tc>
              <w:tc>
                <w:tcPr>
                  <w:tcW w:w="24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sz w:val="16"/>
                      <w:szCs w:val="16"/>
                    </w:rPr>
                  </w:pPr>
                  <w:r>
                    <w:rPr>
                      <w:sz w:val="16"/>
                      <w:szCs w:val="16"/>
                    </w:rPr>
                    <w:t>Номинал</w:t>
                  </w:r>
                </w:p>
              </w:tc>
              <w:tc>
                <w:tcPr>
                  <w:tcW w:w="23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sz w:val="16"/>
                      <w:szCs w:val="16"/>
                    </w:rPr>
                  </w:pPr>
                  <w:proofErr w:type="spellStart"/>
                  <w:r>
                    <w:rPr>
                      <w:sz w:val="16"/>
                      <w:szCs w:val="16"/>
                    </w:rPr>
                    <w:t>Коэфф</w:t>
                  </w:r>
                  <w:proofErr w:type="spellEnd"/>
                  <w:r>
                    <w:rPr>
                      <w:sz w:val="16"/>
                      <w:szCs w:val="16"/>
                    </w:rPr>
                    <w:t>.</w:t>
                  </w:r>
                  <w:r>
                    <w:rPr>
                      <w:color w:val="000000"/>
                      <w:sz w:val="16"/>
                      <w:szCs w:val="16"/>
                      <w:vertAlign w:val="superscript"/>
                    </w:rPr>
                    <w:t xml:space="preserve"> 2</w:t>
                  </w:r>
                </w:p>
              </w:tc>
              <w:tc>
                <w:tcPr>
                  <w:tcW w:w="781"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sz w:val="16"/>
                      <w:szCs w:val="16"/>
                    </w:rPr>
                  </w:pPr>
                  <w:r>
                    <w:rPr>
                      <w:color w:val="000000"/>
                      <w:sz w:val="16"/>
                      <w:szCs w:val="16"/>
                    </w:rPr>
                    <w:t>Номер пломбы, дата установки</w:t>
                  </w:r>
                </w:p>
              </w:tc>
              <w:tc>
                <w:tcPr>
                  <w:tcW w:w="293" w:type="pct"/>
                  <w:gridSpan w:val="2"/>
                  <w:tcBorders>
                    <w:top w:val="single" w:sz="4" w:space="0" w:color="auto"/>
                    <w:left w:val="single" w:sz="4" w:space="0" w:color="auto"/>
                    <w:bottom w:val="single" w:sz="4" w:space="0" w:color="auto"/>
                    <w:right w:val="single" w:sz="4" w:space="0" w:color="auto"/>
                  </w:tcBorders>
                  <w:shd w:val="clear" w:color="auto" w:fill="F2F2F2"/>
                  <w:hideMark/>
                </w:tcPr>
                <w:p w:rsidR="00522EF9" w:rsidRDefault="00522EF9" w:rsidP="00436F12">
                  <w:pPr>
                    <w:pStyle w:val="11"/>
                    <w:ind w:left="-170" w:right="-170"/>
                    <w:jc w:val="center"/>
                    <w:rPr>
                      <w:color w:val="000000"/>
                      <w:sz w:val="16"/>
                      <w:szCs w:val="16"/>
                    </w:rPr>
                  </w:pPr>
                  <w:r>
                    <w:rPr>
                      <w:sz w:val="16"/>
                      <w:szCs w:val="16"/>
                    </w:rPr>
                    <w:t>Поверка</w:t>
                  </w:r>
                </w:p>
              </w:tc>
              <w:tc>
                <w:tcPr>
                  <w:tcW w:w="329" w:type="pct"/>
                  <w:gridSpan w:val="2"/>
                  <w:tcBorders>
                    <w:top w:val="single" w:sz="4" w:space="0" w:color="auto"/>
                    <w:left w:val="single" w:sz="4" w:space="0" w:color="auto"/>
                    <w:bottom w:val="single" w:sz="4" w:space="0" w:color="auto"/>
                    <w:right w:val="single" w:sz="4" w:space="0" w:color="auto"/>
                  </w:tcBorders>
                  <w:shd w:val="clear" w:color="auto" w:fill="F2F2F2"/>
                  <w:hideMark/>
                </w:tcPr>
                <w:p w:rsidR="00522EF9" w:rsidRDefault="00522EF9" w:rsidP="00436F12">
                  <w:pPr>
                    <w:pStyle w:val="11"/>
                    <w:ind w:left="-170" w:right="-170"/>
                    <w:jc w:val="center"/>
                    <w:rPr>
                      <w:color w:val="000000"/>
                      <w:sz w:val="16"/>
                      <w:szCs w:val="16"/>
                    </w:rPr>
                  </w:pPr>
                  <w:r>
                    <w:rPr>
                      <w:sz w:val="16"/>
                      <w:szCs w:val="16"/>
                    </w:rPr>
                    <w:t>МПИ</w:t>
                  </w:r>
                  <w:proofErr w:type="gramStart"/>
                  <w:r>
                    <w:rPr>
                      <w:color w:val="000000"/>
                      <w:sz w:val="16"/>
                      <w:szCs w:val="16"/>
                      <w:vertAlign w:val="superscript"/>
                    </w:rPr>
                    <w:t>4</w:t>
                  </w:r>
                  <w:proofErr w:type="gramEnd"/>
                </w:p>
              </w:tc>
              <w:tc>
                <w:tcPr>
                  <w:tcW w:w="964" w:type="pct"/>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sz w:val="16"/>
                      <w:szCs w:val="16"/>
                    </w:rPr>
                  </w:pPr>
                  <w:r>
                    <w:rPr>
                      <w:color w:val="000000"/>
                      <w:sz w:val="16"/>
                      <w:szCs w:val="16"/>
                    </w:rPr>
                    <w:t xml:space="preserve">Показания на </w:t>
                  </w:r>
                  <w:r w:rsidR="003B400D">
                    <w:fldChar w:fldCharType="begin"/>
                  </w:r>
                  <w:r w:rsidR="003B400D">
                    <w:instrText xml:space="preserve"> MERGEFIELD  ПУДПок  \* MERGEFORMAT </w:instrText>
                  </w:r>
                  <w:r w:rsidR="003B400D">
                    <w:fldChar w:fldCharType="separate"/>
                  </w:r>
                  <w:r>
                    <w:rPr>
                      <w:noProof/>
                      <w:sz w:val="16"/>
                      <w:szCs w:val="16"/>
                    </w:rPr>
                    <w:t>«ПУДПок»</w:t>
                  </w:r>
                  <w:r w:rsidR="003B400D">
                    <w:rPr>
                      <w:noProof/>
                      <w:sz w:val="16"/>
                      <w:szCs w:val="16"/>
                    </w:rPr>
                    <w:fldChar w:fldCharType="end"/>
                  </w:r>
                  <w:r>
                    <w:rPr>
                      <w:color w:val="000000"/>
                      <w:sz w:val="16"/>
                      <w:szCs w:val="16"/>
                      <w:vertAlign w:val="superscript"/>
                    </w:rPr>
                    <w:t xml:space="preserve"> 3</w:t>
                  </w:r>
                </w:p>
              </w:tc>
              <w:tc>
                <w:tcPr>
                  <w:tcW w:w="32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70" w:right="-170"/>
                    <w:jc w:val="center"/>
                    <w:rPr>
                      <w:sz w:val="16"/>
                      <w:szCs w:val="16"/>
                    </w:rPr>
                  </w:pPr>
                  <w:r>
                    <w:rPr>
                      <w:color w:val="000000"/>
                      <w:sz w:val="16"/>
                      <w:szCs w:val="16"/>
                    </w:rPr>
                    <w:t>Собственник</w:t>
                  </w:r>
                </w:p>
              </w:tc>
            </w:tr>
            <w:tr w:rsidR="00522EF9" w:rsidTr="00436F12">
              <w:trPr>
                <w:gridAfter w:val="2"/>
                <w:wAfter w:w="8" w:type="pct"/>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sz w:val="16"/>
                      <w:szCs w:val="16"/>
                    </w:rPr>
                  </w:pPr>
                  <w:r>
                    <w:rPr>
                      <w:color w:val="000000"/>
                      <w:sz w:val="16"/>
                      <w:szCs w:val="16"/>
                    </w:rPr>
                    <w:t>Трансформатор</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5"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194"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8"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40"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39"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781"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93"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pStyle w:val="11"/>
                    <w:ind w:left="-113" w:right="-113"/>
                    <w:jc w:val="center"/>
                    <w:rPr>
                      <w:color w:val="000000"/>
                      <w:sz w:val="16"/>
                      <w:szCs w:val="16"/>
                    </w:rPr>
                  </w:pPr>
                </w:p>
              </w:tc>
              <w:tc>
                <w:tcPr>
                  <w:tcW w:w="329" w:type="pct"/>
                  <w:gridSpan w:val="2"/>
                  <w:tcBorders>
                    <w:top w:val="single" w:sz="4" w:space="0" w:color="auto"/>
                    <w:left w:val="single" w:sz="4" w:space="0" w:color="auto"/>
                    <w:bottom w:val="single" w:sz="4" w:space="0" w:color="auto"/>
                    <w:right w:val="single" w:sz="4" w:space="0" w:color="auto"/>
                  </w:tcBorders>
                  <w:shd w:val="clear" w:color="auto" w:fill="F2F2F2"/>
                </w:tcPr>
                <w:p w:rsidR="00522EF9" w:rsidRDefault="00522EF9" w:rsidP="00436F12">
                  <w:pPr>
                    <w:pStyle w:val="11"/>
                    <w:ind w:left="-113" w:right="-113"/>
                    <w:jc w:val="center"/>
                    <w:rPr>
                      <w:color w:val="000000"/>
                      <w:sz w:val="16"/>
                      <w:szCs w:val="16"/>
                    </w:rPr>
                  </w:pPr>
                </w:p>
              </w:tc>
              <w:tc>
                <w:tcPr>
                  <w:tcW w:w="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13" w:right="-113"/>
                    <w:jc w:val="center"/>
                    <w:rPr>
                      <w:color w:val="000000"/>
                      <w:sz w:val="16"/>
                      <w:szCs w:val="16"/>
                    </w:rPr>
                  </w:pPr>
                  <w:r>
                    <w:rPr>
                      <w:color w:val="000000"/>
                      <w:sz w:val="16"/>
                      <w:szCs w:val="16"/>
                    </w:rPr>
                    <w:t>Пик / день</w:t>
                  </w:r>
                </w:p>
              </w:tc>
              <w:tc>
                <w:tcPr>
                  <w:tcW w:w="33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13" w:right="-113"/>
                    <w:jc w:val="center"/>
                    <w:rPr>
                      <w:color w:val="000000"/>
                      <w:sz w:val="16"/>
                      <w:szCs w:val="16"/>
                    </w:rPr>
                  </w:pPr>
                  <w:proofErr w:type="spellStart"/>
                  <w:r>
                    <w:rPr>
                      <w:color w:val="000000"/>
                      <w:sz w:val="16"/>
                      <w:szCs w:val="16"/>
                    </w:rPr>
                    <w:t>Полупик</w:t>
                  </w:r>
                  <w:proofErr w:type="spellEnd"/>
                </w:p>
              </w:tc>
              <w:tc>
                <w:tcPr>
                  <w:tcW w:w="26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522EF9" w:rsidRDefault="00522EF9" w:rsidP="00436F12">
                  <w:pPr>
                    <w:pStyle w:val="11"/>
                    <w:ind w:left="-113" w:right="-113"/>
                    <w:jc w:val="center"/>
                    <w:rPr>
                      <w:color w:val="000000"/>
                      <w:sz w:val="16"/>
                      <w:szCs w:val="16"/>
                    </w:rPr>
                  </w:pPr>
                  <w:r>
                    <w:rPr>
                      <w:color w:val="000000"/>
                      <w:sz w:val="16"/>
                      <w:szCs w:val="16"/>
                    </w:rPr>
                    <w:t>Ночь</w:t>
                  </w:r>
                </w:p>
              </w:tc>
              <w:tc>
                <w:tcPr>
                  <w:tcW w:w="320" w:type="pct"/>
                  <w:vMerge w:val="restar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r>
            <w:tr w:rsidR="00522EF9" w:rsidTr="00436F12">
              <w:trPr>
                <w:gridAfter w:val="2"/>
                <w:wAfter w:w="8" w:type="pct"/>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sz w:val="16"/>
                      <w:szCs w:val="16"/>
                    </w:rPr>
                  </w:pPr>
                  <w:r>
                    <w:rPr>
                      <w:color w:val="000000"/>
                      <w:sz w:val="16"/>
                      <w:szCs w:val="16"/>
                    </w:rPr>
                    <w:t>Прибор учета</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5"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color w:val="FF0000"/>
                      <w:sz w:val="16"/>
                      <w:szCs w:val="16"/>
                    </w:rPr>
                  </w:pPr>
                </w:p>
              </w:tc>
              <w:tc>
                <w:tcPr>
                  <w:tcW w:w="194"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39"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781"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93"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r>
            <w:tr w:rsidR="00522EF9" w:rsidTr="00436F12">
              <w:trPr>
                <w:trHeight w:val="351"/>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1025"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right="-170"/>
                    <w:rPr>
                      <w:b/>
                      <w:color w:val="000000"/>
                      <w:sz w:val="16"/>
                      <w:szCs w:val="16"/>
                    </w:rPr>
                  </w:pPr>
                  <w:r>
                    <w:rPr>
                      <w:b/>
                      <w:color w:val="000000"/>
                      <w:sz w:val="16"/>
                      <w:szCs w:val="16"/>
                    </w:rPr>
                    <w:t>Наименование прибора учета: __________</w:t>
                  </w:r>
                </w:p>
              </w:tc>
              <w:tc>
                <w:tcPr>
                  <w:tcW w:w="2494" w:type="pct"/>
                  <w:gridSpan w:val="14"/>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right="-170"/>
                    <w:rPr>
                      <w:b/>
                      <w:color w:val="000000"/>
                      <w:sz w:val="16"/>
                      <w:szCs w:val="16"/>
                    </w:rPr>
                  </w:pPr>
                  <w:r>
                    <w:rPr>
                      <w:b/>
                      <w:color w:val="000000"/>
                      <w:sz w:val="16"/>
                      <w:szCs w:val="16"/>
                    </w:rPr>
                    <w:t>Адрес местонахождения прибора учета: ________________________________________________________</w:t>
                  </w:r>
                </w:p>
                <w:p w:rsidR="00522EF9" w:rsidRDefault="00522EF9" w:rsidP="00436F12">
                  <w:pPr>
                    <w:pStyle w:val="11"/>
                    <w:ind w:right="-170"/>
                    <w:rPr>
                      <w:b/>
                      <w:color w:val="000000"/>
                      <w:sz w:val="16"/>
                      <w:szCs w:val="16"/>
                    </w:rPr>
                  </w:pPr>
                  <w:r>
                    <w:rPr>
                      <w:b/>
                      <w:color w:val="000000"/>
                      <w:sz w:val="16"/>
                      <w:szCs w:val="16"/>
                    </w:rPr>
                    <w:t xml:space="preserve">   </w:t>
                  </w:r>
                </w:p>
              </w:tc>
              <w:tc>
                <w:tcPr>
                  <w:tcW w:w="1287" w:type="pct"/>
                  <w:gridSpan w:val="7"/>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rPr>
                      <w:color w:val="000000"/>
                      <w:sz w:val="16"/>
                      <w:szCs w:val="16"/>
                    </w:rPr>
                  </w:pPr>
                  <w:r>
                    <w:rPr>
                      <w:b/>
                      <w:color w:val="000000"/>
                      <w:sz w:val="16"/>
                      <w:szCs w:val="16"/>
                    </w:rPr>
                    <w:t xml:space="preserve">     Место установки прибора учета:___________________</w:t>
                  </w:r>
                  <w:r>
                    <w:rPr>
                      <w:b/>
                      <w:color w:val="000000"/>
                      <w:sz w:val="16"/>
                      <w:szCs w:val="16"/>
                    </w:rPr>
                    <w:br/>
                  </w:r>
                </w:p>
              </w:tc>
            </w:tr>
            <w:tr w:rsidR="00522EF9" w:rsidTr="00436F12">
              <w:trPr>
                <w:gridAfter w:val="2"/>
                <w:wAfter w:w="8" w:type="pc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sz w:val="16"/>
                      <w:szCs w:val="16"/>
                    </w:rPr>
                    <w:t>Средство учета</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r>
                    <w:rPr>
                      <w:color w:val="000000"/>
                      <w:sz w:val="16"/>
                      <w:szCs w:val="16"/>
                    </w:rPr>
                    <w:t>№</w:t>
                  </w:r>
                </w:p>
              </w:tc>
              <w:tc>
                <w:tcPr>
                  <w:tcW w:w="205"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proofErr w:type="gramStart"/>
                  <w:r>
                    <w:rPr>
                      <w:color w:val="000000"/>
                      <w:sz w:val="16"/>
                      <w:szCs w:val="16"/>
                    </w:rPr>
                    <w:t>Р</w:t>
                  </w:r>
                  <w:proofErr w:type="gramEnd"/>
                  <w:r>
                    <w:rPr>
                      <w:color w:val="000000"/>
                      <w:sz w:val="16"/>
                      <w:szCs w:val="16"/>
                    </w:rPr>
                    <w:t>/К</w:t>
                  </w:r>
                  <w:r>
                    <w:rPr>
                      <w:color w:val="000000"/>
                      <w:sz w:val="16"/>
                      <w:szCs w:val="16"/>
                      <w:vertAlign w:val="superscript"/>
                    </w:rPr>
                    <w:t>1</w:t>
                  </w:r>
                </w:p>
              </w:tc>
              <w:tc>
                <w:tcPr>
                  <w:tcW w:w="194"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r>
                    <w:rPr>
                      <w:color w:val="000000"/>
                      <w:sz w:val="16"/>
                      <w:szCs w:val="16"/>
                    </w:rPr>
                    <w:t xml:space="preserve">Год </w:t>
                  </w:r>
                  <w:proofErr w:type="spellStart"/>
                  <w:r>
                    <w:rPr>
                      <w:color w:val="000000"/>
                      <w:sz w:val="16"/>
                      <w:szCs w:val="16"/>
                    </w:rPr>
                    <w:t>вып</w:t>
                  </w:r>
                  <w:proofErr w:type="spellEnd"/>
                </w:p>
              </w:tc>
              <w:tc>
                <w:tcPr>
                  <w:tcW w:w="208"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proofErr w:type="spellStart"/>
                  <w:r>
                    <w:rPr>
                      <w:color w:val="000000"/>
                      <w:sz w:val="16"/>
                      <w:szCs w:val="16"/>
                    </w:rPr>
                    <w:t>Точн</w:t>
                  </w:r>
                  <w:proofErr w:type="spellEnd"/>
                  <w:r>
                    <w:rPr>
                      <w:color w:val="000000"/>
                      <w:sz w:val="16"/>
                      <w:szCs w:val="16"/>
                    </w:rPr>
                    <w:t>.</w:t>
                  </w:r>
                </w:p>
              </w:tc>
              <w:tc>
                <w:tcPr>
                  <w:tcW w:w="240"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sz w:val="16"/>
                      <w:szCs w:val="16"/>
                    </w:rPr>
                    <w:t>Номинал</w:t>
                  </w:r>
                </w:p>
              </w:tc>
              <w:tc>
                <w:tcPr>
                  <w:tcW w:w="239"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sz w:val="16"/>
                      <w:szCs w:val="16"/>
                    </w:rPr>
                    <w:t xml:space="preserve"> Коэфф.</w:t>
                  </w:r>
                  <w:r>
                    <w:rPr>
                      <w:color w:val="000000"/>
                      <w:sz w:val="16"/>
                      <w:szCs w:val="16"/>
                      <w:vertAlign w:val="superscript"/>
                    </w:rPr>
                    <w:t>2</w:t>
                  </w:r>
                </w:p>
              </w:tc>
              <w:tc>
                <w:tcPr>
                  <w:tcW w:w="781"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color w:val="000000"/>
                      <w:sz w:val="16"/>
                      <w:szCs w:val="16"/>
                    </w:rPr>
                    <w:t>Номер пломбы, дата установки</w:t>
                  </w:r>
                </w:p>
              </w:tc>
              <w:tc>
                <w:tcPr>
                  <w:tcW w:w="293" w:type="pct"/>
                  <w:gridSpan w:val="2"/>
                  <w:tcBorders>
                    <w:top w:val="single" w:sz="4" w:space="0" w:color="auto"/>
                    <w:left w:val="single" w:sz="4" w:space="0" w:color="auto"/>
                    <w:bottom w:val="single" w:sz="4" w:space="0" w:color="auto"/>
                    <w:right w:val="single" w:sz="4" w:space="0" w:color="auto"/>
                  </w:tcBorders>
                  <w:hideMark/>
                </w:tcPr>
                <w:p w:rsidR="00522EF9" w:rsidRDefault="00522EF9" w:rsidP="00436F12">
                  <w:pPr>
                    <w:pStyle w:val="11"/>
                    <w:ind w:left="-170" w:right="-170"/>
                    <w:jc w:val="center"/>
                    <w:rPr>
                      <w:color w:val="000000"/>
                      <w:sz w:val="16"/>
                      <w:szCs w:val="16"/>
                    </w:rPr>
                  </w:pPr>
                  <w:r>
                    <w:rPr>
                      <w:sz w:val="16"/>
                      <w:szCs w:val="16"/>
                    </w:rPr>
                    <w:t>Поверка</w:t>
                  </w:r>
                </w:p>
              </w:tc>
              <w:tc>
                <w:tcPr>
                  <w:tcW w:w="329" w:type="pct"/>
                  <w:gridSpan w:val="2"/>
                  <w:tcBorders>
                    <w:top w:val="single" w:sz="4" w:space="0" w:color="auto"/>
                    <w:left w:val="single" w:sz="4" w:space="0" w:color="auto"/>
                    <w:bottom w:val="single" w:sz="4" w:space="0" w:color="auto"/>
                    <w:right w:val="single" w:sz="4" w:space="0" w:color="auto"/>
                  </w:tcBorders>
                  <w:hideMark/>
                </w:tcPr>
                <w:p w:rsidR="00522EF9" w:rsidRDefault="00522EF9" w:rsidP="00436F12">
                  <w:pPr>
                    <w:pStyle w:val="11"/>
                    <w:ind w:left="-170" w:right="-170"/>
                    <w:jc w:val="center"/>
                    <w:rPr>
                      <w:color w:val="000000"/>
                      <w:sz w:val="16"/>
                      <w:szCs w:val="16"/>
                    </w:rPr>
                  </w:pPr>
                  <w:r>
                    <w:rPr>
                      <w:sz w:val="16"/>
                      <w:szCs w:val="16"/>
                    </w:rPr>
                    <w:t>МПИ</w:t>
                  </w:r>
                  <w:proofErr w:type="gramStart"/>
                  <w:r>
                    <w:rPr>
                      <w:color w:val="000000"/>
                      <w:sz w:val="16"/>
                      <w:szCs w:val="16"/>
                      <w:vertAlign w:val="superscript"/>
                    </w:rPr>
                    <w:t>4</w:t>
                  </w:r>
                  <w:proofErr w:type="gramEnd"/>
                </w:p>
              </w:tc>
              <w:tc>
                <w:tcPr>
                  <w:tcW w:w="964" w:type="pct"/>
                  <w:gridSpan w:val="5"/>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color w:val="000000"/>
                      <w:sz w:val="16"/>
                      <w:szCs w:val="16"/>
                    </w:rPr>
                    <w:t xml:space="preserve">Показания на </w:t>
                  </w:r>
                  <w:r w:rsidR="003B400D">
                    <w:fldChar w:fldCharType="begin"/>
                  </w:r>
                  <w:r w:rsidR="003B400D">
                    <w:instrText xml:space="preserve"> MERGEFIELD  ПУДПок  \* MERGEFORMAT </w:instrText>
                  </w:r>
                  <w:r w:rsidR="003B400D">
                    <w:fldChar w:fldCharType="separate"/>
                  </w:r>
                  <w:r>
                    <w:rPr>
                      <w:noProof/>
                      <w:sz w:val="16"/>
                      <w:szCs w:val="16"/>
                    </w:rPr>
                    <w:t>«ПУДПок»</w:t>
                  </w:r>
                  <w:r w:rsidR="003B400D">
                    <w:rPr>
                      <w:noProof/>
                      <w:sz w:val="16"/>
                      <w:szCs w:val="16"/>
                    </w:rPr>
                    <w:fldChar w:fldCharType="end"/>
                  </w:r>
                  <w:r>
                    <w:rPr>
                      <w:color w:val="000000"/>
                      <w:sz w:val="16"/>
                      <w:szCs w:val="16"/>
                      <w:vertAlign w:val="superscript"/>
                    </w:rPr>
                    <w:t xml:space="preserve"> 3</w:t>
                  </w:r>
                </w:p>
              </w:tc>
              <w:tc>
                <w:tcPr>
                  <w:tcW w:w="320"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color w:val="000000"/>
                      <w:sz w:val="16"/>
                      <w:szCs w:val="16"/>
                    </w:rPr>
                    <w:t>Собственник</w:t>
                  </w:r>
                </w:p>
              </w:tc>
            </w:tr>
            <w:tr w:rsidR="00522EF9" w:rsidTr="00436F12">
              <w:trPr>
                <w:gridAfter w:val="2"/>
                <w:wAfter w:w="8" w:type="pc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sz w:val="16"/>
                      <w:szCs w:val="16"/>
                    </w:rPr>
                  </w:pPr>
                  <w:r>
                    <w:rPr>
                      <w:color w:val="000000"/>
                      <w:sz w:val="16"/>
                      <w:szCs w:val="16"/>
                    </w:rPr>
                    <w:t>Трансформатор</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5"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color w:val="000000"/>
                      <w:sz w:val="16"/>
                      <w:szCs w:val="16"/>
                    </w:rPr>
                  </w:pPr>
                </w:p>
              </w:tc>
              <w:tc>
                <w:tcPr>
                  <w:tcW w:w="194"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color w:val="000000"/>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color w:val="000000"/>
                      <w:sz w:val="16"/>
                      <w:szCs w:val="16"/>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39"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781"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93"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pStyle w:val="11"/>
                    <w:ind w:left="-113" w:right="-113"/>
                    <w:jc w:val="center"/>
                    <w:rPr>
                      <w:color w:val="000000"/>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pStyle w:val="11"/>
                    <w:ind w:left="-113" w:right="-113"/>
                    <w:jc w:val="center"/>
                    <w:rPr>
                      <w:color w:val="000000"/>
                      <w:sz w:val="16"/>
                      <w:szCs w:val="16"/>
                    </w:rPr>
                  </w:pPr>
                </w:p>
              </w:tc>
              <w:tc>
                <w:tcPr>
                  <w:tcW w:w="358"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color w:val="000000"/>
                      <w:sz w:val="16"/>
                      <w:szCs w:val="16"/>
                    </w:rPr>
                  </w:pPr>
                  <w:r>
                    <w:rPr>
                      <w:color w:val="000000"/>
                      <w:sz w:val="16"/>
                      <w:szCs w:val="16"/>
                    </w:rPr>
                    <w:t>Пик / день</w:t>
                  </w:r>
                </w:p>
              </w:tc>
              <w:tc>
                <w:tcPr>
                  <w:tcW w:w="338"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color w:val="000000"/>
                      <w:sz w:val="16"/>
                      <w:szCs w:val="16"/>
                    </w:rPr>
                  </w:pPr>
                  <w:proofErr w:type="spellStart"/>
                  <w:r>
                    <w:rPr>
                      <w:color w:val="000000"/>
                      <w:sz w:val="16"/>
                      <w:szCs w:val="16"/>
                    </w:rPr>
                    <w:t>Полупик</w:t>
                  </w:r>
                  <w:proofErr w:type="spellEnd"/>
                </w:p>
              </w:tc>
              <w:tc>
                <w:tcPr>
                  <w:tcW w:w="268"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color w:val="000000"/>
                      <w:sz w:val="16"/>
                      <w:szCs w:val="16"/>
                    </w:rPr>
                  </w:pPr>
                  <w:r>
                    <w:rPr>
                      <w:color w:val="000000"/>
                      <w:sz w:val="16"/>
                      <w:szCs w:val="16"/>
                    </w:rPr>
                    <w:t>Ночь</w:t>
                  </w:r>
                </w:p>
              </w:tc>
              <w:tc>
                <w:tcPr>
                  <w:tcW w:w="320"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r>
            <w:tr w:rsidR="00522EF9" w:rsidTr="00436F12">
              <w:trPr>
                <w:gridAfter w:val="2"/>
                <w:wAfter w:w="8" w:type="pc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sz w:val="16"/>
                      <w:szCs w:val="16"/>
                    </w:rPr>
                  </w:pPr>
                  <w:r>
                    <w:rPr>
                      <w:color w:val="000000"/>
                      <w:sz w:val="16"/>
                      <w:szCs w:val="16"/>
                    </w:rPr>
                    <w:t>Прибор учета</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5"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color w:val="FF0000"/>
                      <w:sz w:val="16"/>
                      <w:szCs w:val="16"/>
                    </w:rPr>
                  </w:pPr>
                </w:p>
              </w:tc>
              <w:tc>
                <w:tcPr>
                  <w:tcW w:w="194"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39"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781"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93"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320"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r>
            <w:tr w:rsidR="00522EF9" w:rsidTr="00436F12">
              <w:trPr>
                <w:trHeight w:val="351"/>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1025"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rPr>
                      <w:b/>
                      <w:color w:val="000000"/>
                      <w:sz w:val="16"/>
                      <w:szCs w:val="16"/>
                    </w:rPr>
                  </w:pPr>
                  <w:r>
                    <w:rPr>
                      <w:b/>
                      <w:color w:val="000000"/>
                      <w:sz w:val="16"/>
                      <w:szCs w:val="16"/>
                    </w:rPr>
                    <w:t xml:space="preserve">    Наименование прибора учета:___________</w:t>
                  </w:r>
                </w:p>
              </w:tc>
              <w:tc>
                <w:tcPr>
                  <w:tcW w:w="2494" w:type="pct"/>
                  <w:gridSpan w:val="14"/>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rPr>
                      <w:b/>
                      <w:color w:val="000000"/>
                      <w:sz w:val="16"/>
                      <w:szCs w:val="16"/>
                    </w:rPr>
                  </w:pPr>
                  <w:r>
                    <w:rPr>
                      <w:b/>
                      <w:color w:val="000000"/>
                      <w:sz w:val="16"/>
                      <w:szCs w:val="16"/>
                    </w:rPr>
                    <w:t xml:space="preserve">    Адрес местонахождения прибора учета: ________________________________________________________</w:t>
                  </w:r>
                </w:p>
                <w:p w:rsidR="00522EF9" w:rsidRDefault="00522EF9" w:rsidP="00436F12">
                  <w:pPr>
                    <w:pStyle w:val="11"/>
                    <w:ind w:left="-170" w:right="-170"/>
                    <w:rPr>
                      <w:b/>
                      <w:color w:val="000000"/>
                      <w:sz w:val="16"/>
                      <w:szCs w:val="16"/>
                    </w:rPr>
                  </w:pPr>
                </w:p>
              </w:tc>
              <w:tc>
                <w:tcPr>
                  <w:tcW w:w="1287" w:type="pct"/>
                  <w:gridSpan w:val="7"/>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rPr>
                      <w:b/>
                      <w:color w:val="000000"/>
                      <w:sz w:val="16"/>
                      <w:szCs w:val="16"/>
                    </w:rPr>
                  </w:pPr>
                  <w:r>
                    <w:rPr>
                      <w:b/>
                      <w:color w:val="000000"/>
                      <w:sz w:val="16"/>
                      <w:szCs w:val="16"/>
                    </w:rPr>
                    <w:t xml:space="preserve">   Место установки прибора учета:___________________</w:t>
                  </w:r>
                </w:p>
                <w:p w:rsidR="00522EF9" w:rsidRDefault="00522EF9" w:rsidP="00436F12">
                  <w:pPr>
                    <w:pStyle w:val="11"/>
                    <w:ind w:left="-113" w:right="-113"/>
                    <w:rPr>
                      <w:b/>
                      <w:sz w:val="16"/>
                      <w:szCs w:val="16"/>
                    </w:rPr>
                  </w:pPr>
                </w:p>
              </w:tc>
            </w:tr>
            <w:tr w:rsidR="00522EF9" w:rsidTr="00436F12">
              <w:trPr>
                <w:gridAfter w:val="2"/>
                <w:wAfter w:w="8" w:type="pc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sz w:val="16"/>
                      <w:szCs w:val="16"/>
                    </w:rPr>
                    <w:t>Средство учета</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r>
                    <w:rPr>
                      <w:color w:val="000000"/>
                      <w:sz w:val="16"/>
                      <w:szCs w:val="16"/>
                    </w:rPr>
                    <w:t>№</w:t>
                  </w:r>
                </w:p>
              </w:tc>
              <w:tc>
                <w:tcPr>
                  <w:tcW w:w="205"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proofErr w:type="gramStart"/>
                  <w:r>
                    <w:rPr>
                      <w:color w:val="000000"/>
                      <w:sz w:val="16"/>
                      <w:szCs w:val="16"/>
                    </w:rPr>
                    <w:t>Р</w:t>
                  </w:r>
                  <w:proofErr w:type="gramEnd"/>
                  <w:r>
                    <w:rPr>
                      <w:color w:val="000000"/>
                      <w:sz w:val="16"/>
                      <w:szCs w:val="16"/>
                    </w:rPr>
                    <w:t>/К</w:t>
                  </w:r>
                  <w:r>
                    <w:rPr>
                      <w:color w:val="000000"/>
                      <w:sz w:val="16"/>
                      <w:szCs w:val="16"/>
                      <w:vertAlign w:val="superscript"/>
                    </w:rPr>
                    <w:t>1</w:t>
                  </w:r>
                </w:p>
              </w:tc>
              <w:tc>
                <w:tcPr>
                  <w:tcW w:w="194"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r>
                    <w:rPr>
                      <w:color w:val="000000"/>
                      <w:sz w:val="16"/>
                      <w:szCs w:val="16"/>
                    </w:rPr>
                    <w:t xml:space="preserve">Год </w:t>
                  </w:r>
                  <w:proofErr w:type="spellStart"/>
                  <w:r>
                    <w:rPr>
                      <w:color w:val="000000"/>
                      <w:sz w:val="16"/>
                      <w:szCs w:val="16"/>
                    </w:rPr>
                    <w:t>вып</w:t>
                  </w:r>
                  <w:proofErr w:type="spellEnd"/>
                </w:p>
              </w:tc>
              <w:tc>
                <w:tcPr>
                  <w:tcW w:w="208"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color w:val="000000"/>
                      <w:sz w:val="16"/>
                      <w:szCs w:val="16"/>
                    </w:rPr>
                  </w:pPr>
                  <w:proofErr w:type="spellStart"/>
                  <w:r>
                    <w:rPr>
                      <w:color w:val="000000"/>
                      <w:sz w:val="16"/>
                      <w:szCs w:val="16"/>
                    </w:rPr>
                    <w:t>Точн</w:t>
                  </w:r>
                  <w:proofErr w:type="spellEnd"/>
                  <w:r>
                    <w:rPr>
                      <w:color w:val="000000"/>
                      <w:sz w:val="16"/>
                      <w:szCs w:val="16"/>
                    </w:rPr>
                    <w:t>.</w:t>
                  </w:r>
                </w:p>
              </w:tc>
              <w:tc>
                <w:tcPr>
                  <w:tcW w:w="240"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sz w:val="16"/>
                      <w:szCs w:val="16"/>
                    </w:rPr>
                    <w:t>Номинал</w:t>
                  </w:r>
                </w:p>
              </w:tc>
              <w:tc>
                <w:tcPr>
                  <w:tcW w:w="239"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proofErr w:type="spellStart"/>
                  <w:r>
                    <w:rPr>
                      <w:sz w:val="16"/>
                      <w:szCs w:val="16"/>
                    </w:rPr>
                    <w:t>Коэфф</w:t>
                  </w:r>
                  <w:proofErr w:type="spellEnd"/>
                  <w:r>
                    <w:rPr>
                      <w:sz w:val="16"/>
                      <w:szCs w:val="16"/>
                    </w:rPr>
                    <w:t>.</w:t>
                  </w:r>
                  <w:r>
                    <w:rPr>
                      <w:color w:val="000000"/>
                      <w:sz w:val="16"/>
                      <w:szCs w:val="16"/>
                      <w:vertAlign w:val="superscript"/>
                    </w:rPr>
                    <w:t xml:space="preserve"> 2</w:t>
                  </w:r>
                </w:p>
              </w:tc>
              <w:tc>
                <w:tcPr>
                  <w:tcW w:w="781"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color w:val="000000"/>
                      <w:sz w:val="16"/>
                      <w:szCs w:val="16"/>
                    </w:rPr>
                    <w:t>Номер пломбы, дата установки</w:t>
                  </w:r>
                </w:p>
              </w:tc>
              <w:tc>
                <w:tcPr>
                  <w:tcW w:w="293" w:type="pct"/>
                  <w:gridSpan w:val="2"/>
                  <w:tcBorders>
                    <w:top w:val="single" w:sz="4" w:space="0" w:color="auto"/>
                    <w:left w:val="single" w:sz="4" w:space="0" w:color="auto"/>
                    <w:bottom w:val="single" w:sz="4" w:space="0" w:color="auto"/>
                    <w:right w:val="single" w:sz="4" w:space="0" w:color="auto"/>
                  </w:tcBorders>
                  <w:hideMark/>
                </w:tcPr>
                <w:p w:rsidR="00522EF9" w:rsidRDefault="00522EF9" w:rsidP="00436F12">
                  <w:pPr>
                    <w:pStyle w:val="11"/>
                    <w:ind w:left="-170" w:right="-170"/>
                    <w:jc w:val="center"/>
                    <w:rPr>
                      <w:color w:val="000000"/>
                      <w:sz w:val="16"/>
                      <w:szCs w:val="16"/>
                    </w:rPr>
                  </w:pPr>
                  <w:r>
                    <w:rPr>
                      <w:sz w:val="16"/>
                      <w:szCs w:val="16"/>
                    </w:rPr>
                    <w:t>Поверка</w:t>
                  </w:r>
                </w:p>
              </w:tc>
              <w:tc>
                <w:tcPr>
                  <w:tcW w:w="329" w:type="pct"/>
                  <w:gridSpan w:val="2"/>
                  <w:tcBorders>
                    <w:top w:val="single" w:sz="4" w:space="0" w:color="auto"/>
                    <w:left w:val="single" w:sz="4" w:space="0" w:color="auto"/>
                    <w:bottom w:val="single" w:sz="4" w:space="0" w:color="auto"/>
                    <w:right w:val="single" w:sz="4" w:space="0" w:color="auto"/>
                  </w:tcBorders>
                  <w:hideMark/>
                </w:tcPr>
                <w:p w:rsidR="00522EF9" w:rsidRDefault="00522EF9" w:rsidP="00436F12">
                  <w:pPr>
                    <w:pStyle w:val="11"/>
                    <w:ind w:left="-170" w:right="-170"/>
                    <w:jc w:val="center"/>
                    <w:rPr>
                      <w:color w:val="000000"/>
                      <w:sz w:val="16"/>
                      <w:szCs w:val="16"/>
                    </w:rPr>
                  </w:pPr>
                  <w:r>
                    <w:rPr>
                      <w:sz w:val="16"/>
                      <w:szCs w:val="16"/>
                    </w:rPr>
                    <w:t>МПИ</w:t>
                  </w:r>
                  <w:proofErr w:type="gramStart"/>
                  <w:r>
                    <w:rPr>
                      <w:color w:val="000000"/>
                      <w:sz w:val="16"/>
                      <w:szCs w:val="16"/>
                      <w:vertAlign w:val="superscript"/>
                    </w:rPr>
                    <w:t>4</w:t>
                  </w:r>
                  <w:proofErr w:type="gramEnd"/>
                </w:p>
              </w:tc>
              <w:tc>
                <w:tcPr>
                  <w:tcW w:w="964" w:type="pct"/>
                  <w:gridSpan w:val="5"/>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color w:val="000000"/>
                      <w:sz w:val="16"/>
                      <w:szCs w:val="16"/>
                    </w:rPr>
                    <w:t xml:space="preserve">Показания на </w:t>
                  </w:r>
                  <w:r w:rsidR="003B400D">
                    <w:fldChar w:fldCharType="begin"/>
                  </w:r>
                  <w:r w:rsidR="003B400D">
                    <w:instrText xml:space="preserve"> MERGEFIELD  ПУДПок  \* MERGEFORMAT </w:instrText>
                  </w:r>
                  <w:r w:rsidR="003B400D">
                    <w:fldChar w:fldCharType="separate"/>
                  </w:r>
                  <w:r>
                    <w:rPr>
                      <w:noProof/>
                      <w:sz w:val="16"/>
                      <w:szCs w:val="16"/>
                    </w:rPr>
                    <w:t>«ПУДПок»</w:t>
                  </w:r>
                  <w:r w:rsidR="003B400D">
                    <w:rPr>
                      <w:noProof/>
                      <w:sz w:val="16"/>
                      <w:szCs w:val="16"/>
                    </w:rPr>
                    <w:fldChar w:fldCharType="end"/>
                  </w:r>
                  <w:r>
                    <w:rPr>
                      <w:color w:val="000000"/>
                      <w:sz w:val="16"/>
                      <w:szCs w:val="16"/>
                      <w:vertAlign w:val="superscript"/>
                    </w:rPr>
                    <w:t xml:space="preserve"> 3</w:t>
                  </w:r>
                </w:p>
              </w:tc>
              <w:tc>
                <w:tcPr>
                  <w:tcW w:w="320"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70" w:right="-170"/>
                    <w:jc w:val="center"/>
                    <w:rPr>
                      <w:sz w:val="16"/>
                      <w:szCs w:val="16"/>
                    </w:rPr>
                  </w:pPr>
                  <w:r>
                    <w:rPr>
                      <w:color w:val="000000"/>
                      <w:sz w:val="16"/>
                      <w:szCs w:val="16"/>
                    </w:rPr>
                    <w:t>Собственник</w:t>
                  </w:r>
                </w:p>
              </w:tc>
            </w:tr>
            <w:tr w:rsidR="00522EF9" w:rsidTr="00436F12">
              <w:trPr>
                <w:gridAfter w:val="2"/>
                <w:wAfter w:w="8" w:type="pc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sz w:val="16"/>
                      <w:szCs w:val="16"/>
                    </w:rPr>
                  </w:pPr>
                  <w:r>
                    <w:rPr>
                      <w:color w:val="000000"/>
                      <w:sz w:val="16"/>
                      <w:szCs w:val="16"/>
                    </w:rPr>
                    <w:t>Трансформатор</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5"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color w:val="000000"/>
                      <w:sz w:val="16"/>
                      <w:szCs w:val="16"/>
                    </w:rPr>
                  </w:pPr>
                </w:p>
              </w:tc>
              <w:tc>
                <w:tcPr>
                  <w:tcW w:w="194"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color w:val="000000"/>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color w:val="000000"/>
                      <w:sz w:val="16"/>
                      <w:szCs w:val="16"/>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39"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781"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93"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pStyle w:val="11"/>
                    <w:ind w:left="-113" w:right="-113"/>
                    <w:jc w:val="center"/>
                    <w:rPr>
                      <w:color w:val="000000"/>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pStyle w:val="11"/>
                    <w:ind w:left="-113" w:right="-113"/>
                    <w:jc w:val="center"/>
                    <w:rPr>
                      <w:color w:val="000000"/>
                      <w:sz w:val="16"/>
                      <w:szCs w:val="16"/>
                    </w:rPr>
                  </w:pPr>
                </w:p>
              </w:tc>
              <w:tc>
                <w:tcPr>
                  <w:tcW w:w="358"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color w:val="000000"/>
                      <w:sz w:val="16"/>
                      <w:szCs w:val="16"/>
                    </w:rPr>
                  </w:pPr>
                  <w:r>
                    <w:rPr>
                      <w:color w:val="000000"/>
                      <w:sz w:val="16"/>
                      <w:szCs w:val="16"/>
                    </w:rPr>
                    <w:t>Пик / день</w:t>
                  </w:r>
                </w:p>
              </w:tc>
              <w:tc>
                <w:tcPr>
                  <w:tcW w:w="338"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color w:val="000000"/>
                      <w:sz w:val="16"/>
                      <w:szCs w:val="16"/>
                    </w:rPr>
                  </w:pPr>
                  <w:proofErr w:type="spellStart"/>
                  <w:r>
                    <w:rPr>
                      <w:color w:val="000000"/>
                      <w:sz w:val="16"/>
                      <w:szCs w:val="16"/>
                    </w:rPr>
                    <w:t>Полупик</w:t>
                  </w:r>
                  <w:proofErr w:type="spellEnd"/>
                </w:p>
              </w:tc>
              <w:tc>
                <w:tcPr>
                  <w:tcW w:w="268"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color w:val="000000"/>
                      <w:sz w:val="16"/>
                      <w:szCs w:val="16"/>
                    </w:rPr>
                  </w:pPr>
                  <w:r>
                    <w:rPr>
                      <w:color w:val="000000"/>
                      <w:sz w:val="16"/>
                      <w:szCs w:val="16"/>
                    </w:rPr>
                    <w:t>Ночь</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r>
            <w:tr w:rsidR="00522EF9" w:rsidTr="00436F12">
              <w:trPr>
                <w:gridAfter w:val="2"/>
                <w:wAfter w:w="8" w:type="pct"/>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sz w:val="16"/>
                      <w:szCs w:val="16"/>
                    </w:rPr>
                  </w:pPr>
                  <w:r>
                    <w:rPr>
                      <w:color w:val="000000"/>
                      <w:sz w:val="16"/>
                      <w:szCs w:val="16"/>
                    </w:rPr>
                    <w:t>Прибор учета</w:t>
                  </w: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205"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color w:val="FF0000"/>
                      <w:sz w:val="16"/>
                      <w:szCs w:val="16"/>
                    </w:rPr>
                  </w:pPr>
                </w:p>
              </w:tc>
              <w:tc>
                <w:tcPr>
                  <w:tcW w:w="194"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20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39"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781"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293"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338"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rPr>
                      <w:sz w:val="16"/>
                      <w:szCs w:val="16"/>
                    </w:rPr>
                  </w:pPr>
                </w:p>
              </w:tc>
            </w:tr>
            <w:tr w:rsidR="00522EF9" w:rsidTr="00436F12">
              <w:trPr>
                <w:gridAfter w:val="1"/>
                <w:wAfter w:w="2" w:type="pct"/>
                <w:trHeight w:val="238"/>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b/>
                      <w:color w:val="000000"/>
                      <w:sz w:val="16"/>
                      <w:szCs w:val="16"/>
                    </w:rPr>
                  </w:pPr>
                  <w:r>
                    <w:rPr>
                      <w:b/>
                      <w:color w:val="000000"/>
                      <w:sz w:val="16"/>
                      <w:szCs w:val="16"/>
                    </w:rPr>
                    <w:t>Технические потери электроэнергии</w:t>
                  </w:r>
                </w:p>
              </w:tc>
              <w:tc>
                <w:tcPr>
                  <w:tcW w:w="1219" w:type="pct"/>
                  <w:gridSpan w:val="4"/>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b/>
                      <w:color w:val="000000"/>
                      <w:sz w:val="16"/>
                      <w:szCs w:val="16"/>
                    </w:rPr>
                  </w:pPr>
                  <w:r>
                    <w:rPr>
                      <w:b/>
                      <w:color w:val="000000"/>
                      <w:sz w:val="16"/>
                      <w:szCs w:val="16"/>
                    </w:rPr>
                    <w:t xml:space="preserve">В сетях 6 - 10 </w:t>
                  </w:r>
                  <w:proofErr w:type="spellStart"/>
                  <w:r>
                    <w:rPr>
                      <w:b/>
                      <w:color w:val="000000"/>
                      <w:sz w:val="16"/>
                      <w:szCs w:val="16"/>
                    </w:rPr>
                    <w:t>кВ</w:t>
                  </w:r>
                  <w:proofErr w:type="spellEnd"/>
                </w:p>
              </w:tc>
              <w:tc>
                <w:tcPr>
                  <w:tcW w:w="1260" w:type="pct"/>
                  <w:gridSpan w:val="6"/>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b/>
                      <w:sz w:val="16"/>
                      <w:szCs w:val="16"/>
                    </w:rPr>
                  </w:pPr>
                  <w:proofErr w:type="gramStart"/>
                  <w:r>
                    <w:rPr>
                      <w:b/>
                      <w:color w:val="000000"/>
                      <w:sz w:val="16"/>
                      <w:szCs w:val="16"/>
                    </w:rPr>
                    <w:t>В</w:t>
                  </w:r>
                  <w:proofErr w:type="gramEnd"/>
                  <w:r>
                    <w:rPr>
                      <w:b/>
                      <w:color w:val="000000"/>
                      <w:sz w:val="16"/>
                      <w:szCs w:val="16"/>
                    </w:rPr>
                    <w:t xml:space="preserve"> сил. </w:t>
                  </w:r>
                  <w:proofErr w:type="spellStart"/>
                  <w:r>
                    <w:rPr>
                      <w:b/>
                      <w:color w:val="000000"/>
                      <w:sz w:val="16"/>
                      <w:szCs w:val="16"/>
                    </w:rPr>
                    <w:t>Трансф</w:t>
                  </w:r>
                  <w:proofErr w:type="spellEnd"/>
                  <w:r>
                    <w:rPr>
                      <w:b/>
                      <w:color w:val="000000"/>
                      <w:sz w:val="16"/>
                      <w:szCs w:val="16"/>
                    </w:rPr>
                    <w:t>.</w:t>
                  </w:r>
                </w:p>
              </w:tc>
              <w:tc>
                <w:tcPr>
                  <w:tcW w:w="980" w:type="pct"/>
                  <w:gridSpan w:val="6"/>
                  <w:tcBorders>
                    <w:top w:val="single" w:sz="4" w:space="0" w:color="auto"/>
                    <w:left w:val="single" w:sz="4" w:space="0" w:color="auto"/>
                    <w:bottom w:val="single" w:sz="4" w:space="0" w:color="auto"/>
                    <w:right w:val="single" w:sz="4" w:space="0" w:color="auto"/>
                  </w:tcBorders>
                  <w:hideMark/>
                </w:tcPr>
                <w:p w:rsidR="00522EF9" w:rsidRDefault="00522EF9" w:rsidP="00436F12">
                  <w:pPr>
                    <w:ind w:left="-113" w:right="-113"/>
                    <w:jc w:val="center"/>
                    <w:rPr>
                      <w:b/>
                      <w:color w:val="000000"/>
                      <w:sz w:val="16"/>
                      <w:szCs w:val="16"/>
                    </w:rPr>
                  </w:pPr>
                  <w:r>
                    <w:rPr>
                      <w:b/>
                      <w:color w:val="000000"/>
                      <w:sz w:val="16"/>
                      <w:szCs w:val="16"/>
                    </w:rPr>
                    <w:t>В сетях 0,4</w:t>
                  </w:r>
                </w:p>
              </w:tc>
              <w:tc>
                <w:tcPr>
                  <w:tcW w:w="932" w:type="pct"/>
                  <w:gridSpan w:val="5"/>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ind w:left="-113" w:right="-113"/>
                    <w:jc w:val="center"/>
                    <w:rPr>
                      <w:b/>
                      <w:sz w:val="16"/>
                      <w:szCs w:val="16"/>
                    </w:rPr>
                  </w:pPr>
                  <w:r>
                    <w:rPr>
                      <w:b/>
                      <w:color w:val="000000"/>
                      <w:sz w:val="16"/>
                      <w:szCs w:val="16"/>
                    </w:rPr>
                    <w:t>Всего</w:t>
                  </w:r>
                </w:p>
              </w:tc>
            </w:tr>
            <w:tr w:rsidR="00522EF9" w:rsidTr="00436F12">
              <w:trPr>
                <w:gridAfter w:val="1"/>
                <w:wAfter w:w="2" w:type="pct"/>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rPr>
                      <w:b/>
                      <w:color w:val="000000"/>
                      <w:sz w:val="16"/>
                      <w:szCs w:val="16"/>
                    </w:rPr>
                  </w:pP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r>
                    <w:rPr>
                      <w:b/>
                      <w:sz w:val="16"/>
                      <w:szCs w:val="16"/>
                    </w:rPr>
                    <w:t>%</w:t>
                  </w:r>
                </w:p>
              </w:tc>
              <w:tc>
                <w:tcPr>
                  <w:tcW w:w="607"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proofErr w:type="spellStart"/>
                  <w:r>
                    <w:rPr>
                      <w:b/>
                      <w:color w:val="000000"/>
                      <w:sz w:val="16"/>
                      <w:szCs w:val="16"/>
                    </w:rPr>
                    <w:t>кВ</w:t>
                  </w:r>
                  <w:proofErr w:type="spellEnd"/>
                </w:p>
              </w:tc>
              <w:tc>
                <w:tcPr>
                  <w:tcW w:w="563" w:type="pct"/>
                  <w:gridSpan w:val="5"/>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r>
                    <w:rPr>
                      <w:b/>
                      <w:sz w:val="16"/>
                      <w:szCs w:val="16"/>
                    </w:rPr>
                    <w:t>%</w:t>
                  </w:r>
                </w:p>
              </w:tc>
              <w:tc>
                <w:tcPr>
                  <w:tcW w:w="697"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proofErr w:type="spellStart"/>
                  <w:r>
                    <w:rPr>
                      <w:b/>
                      <w:color w:val="000000"/>
                      <w:sz w:val="16"/>
                      <w:szCs w:val="16"/>
                    </w:rPr>
                    <w:t>кВ</w:t>
                  </w:r>
                  <w:proofErr w:type="spellEnd"/>
                </w:p>
              </w:tc>
              <w:tc>
                <w:tcPr>
                  <w:tcW w:w="464"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r>
                    <w:rPr>
                      <w:b/>
                      <w:sz w:val="16"/>
                      <w:szCs w:val="16"/>
                    </w:rPr>
                    <w:t>%</w:t>
                  </w:r>
                </w:p>
              </w:tc>
              <w:tc>
                <w:tcPr>
                  <w:tcW w:w="516"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proofErr w:type="spellStart"/>
                  <w:r>
                    <w:rPr>
                      <w:b/>
                      <w:color w:val="000000"/>
                      <w:sz w:val="16"/>
                      <w:szCs w:val="16"/>
                    </w:rPr>
                    <w:t>кВ</w:t>
                  </w:r>
                  <w:proofErr w:type="spellEnd"/>
                </w:p>
              </w:tc>
              <w:tc>
                <w:tcPr>
                  <w:tcW w:w="465" w:type="pct"/>
                  <w:gridSpan w:val="2"/>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r>
                    <w:rPr>
                      <w:b/>
                      <w:sz w:val="16"/>
                      <w:szCs w:val="16"/>
                    </w:rPr>
                    <w:t>%</w:t>
                  </w:r>
                </w:p>
              </w:tc>
              <w:tc>
                <w:tcPr>
                  <w:tcW w:w="467" w:type="pct"/>
                  <w:gridSpan w:val="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pStyle w:val="11"/>
                    <w:jc w:val="center"/>
                    <w:rPr>
                      <w:b/>
                      <w:sz w:val="16"/>
                      <w:szCs w:val="16"/>
                    </w:rPr>
                  </w:pPr>
                  <w:proofErr w:type="spellStart"/>
                  <w:r>
                    <w:rPr>
                      <w:b/>
                      <w:color w:val="000000"/>
                      <w:sz w:val="16"/>
                      <w:szCs w:val="16"/>
                    </w:rPr>
                    <w:t>кВ</w:t>
                  </w:r>
                  <w:proofErr w:type="spellEnd"/>
                </w:p>
              </w:tc>
            </w:tr>
            <w:tr w:rsidR="00522EF9" w:rsidTr="00436F12">
              <w:trPr>
                <w:gridAfter w:val="1"/>
                <w:wAfter w:w="2" w:type="pct"/>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0" w:type="auto"/>
                  <w:vMerge/>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rPr>
                      <w:b/>
                      <w:color w:val="000000"/>
                      <w:sz w:val="16"/>
                      <w:szCs w:val="16"/>
                    </w:rPr>
                  </w:pPr>
                </w:p>
              </w:tc>
              <w:tc>
                <w:tcPr>
                  <w:tcW w:w="612"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607"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70" w:right="-170"/>
                    <w:jc w:val="center"/>
                    <w:rPr>
                      <w:sz w:val="16"/>
                      <w:szCs w:val="16"/>
                    </w:rPr>
                  </w:pPr>
                </w:p>
              </w:tc>
              <w:tc>
                <w:tcPr>
                  <w:tcW w:w="563" w:type="pct"/>
                  <w:gridSpan w:val="5"/>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697" w:type="pct"/>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c>
                <w:tcPr>
                  <w:tcW w:w="464" w:type="pct"/>
                  <w:gridSpan w:val="3"/>
                  <w:tcBorders>
                    <w:top w:val="single" w:sz="4" w:space="0" w:color="auto"/>
                    <w:left w:val="single" w:sz="4" w:space="0" w:color="auto"/>
                    <w:bottom w:val="single" w:sz="4" w:space="0" w:color="auto"/>
                    <w:right w:val="single" w:sz="4" w:space="0" w:color="auto"/>
                  </w:tcBorders>
                </w:tcPr>
                <w:p w:rsidR="00522EF9" w:rsidRDefault="00522EF9" w:rsidP="00436F12">
                  <w:pPr>
                    <w:ind w:left="-113" w:right="-113"/>
                    <w:jc w:val="center"/>
                    <w:rPr>
                      <w:color w:val="000000"/>
                      <w:sz w:val="16"/>
                      <w:szCs w:val="16"/>
                    </w:rPr>
                  </w:pPr>
                </w:p>
              </w:tc>
              <w:tc>
                <w:tcPr>
                  <w:tcW w:w="516"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465" w:type="pct"/>
                  <w:gridSpan w:val="2"/>
                  <w:tcBorders>
                    <w:top w:val="single" w:sz="4" w:space="0" w:color="auto"/>
                    <w:left w:val="single" w:sz="4" w:space="0" w:color="auto"/>
                    <w:bottom w:val="single" w:sz="4" w:space="0" w:color="auto"/>
                    <w:right w:val="single" w:sz="4" w:space="0" w:color="auto"/>
                  </w:tcBorders>
                  <w:vAlign w:val="center"/>
                </w:tcPr>
                <w:p w:rsidR="00522EF9" w:rsidRDefault="00522EF9" w:rsidP="00436F12">
                  <w:pPr>
                    <w:ind w:left="-113" w:right="-113"/>
                    <w:jc w:val="center"/>
                    <w:rPr>
                      <w:color w:val="000000"/>
                      <w:sz w:val="16"/>
                      <w:szCs w:val="16"/>
                    </w:rPr>
                  </w:pPr>
                </w:p>
              </w:tc>
              <w:tc>
                <w:tcPr>
                  <w:tcW w:w="467" w:type="pct"/>
                  <w:gridSpan w:val="3"/>
                  <w:tcBorders>
                    <w:top w:val="single" w:sz="4" w:space="0" w:color="auto"/>
                    <w:left w:val="single" w:sz="4" w:space="0" w:color="auto"/>
                    <w:bottom w:val="single" w:sz="4" w:space="0" w:color="auto"/>
                    <w:right w:val="single" w:sz="4" w:space="0" w:color="auto"/>
                  </w:tcBorders>
                  <w:vAlign w:val="center"/>
                </w:tcPr>
                <w:p w:rsidR="00522EF9" w:rsidRDefault="00522EF9" w:rsidP="00436F12">
                  <w:pPr>
                    <w:pStyle w:val="11"/>
                    <w:ind w:left="-113" w:right="-113"/>
                    <w:jc w:val="center"/>
                    <w:rPr>
                      <w:sz w:val="16"/>
                      <w:szCs w:val="16"/>
                    </w:rPr>
                  </w:pPr>
                </w:p>
              </w:tc>
            </w:tr>
            <w:tr w:rsidR="00522EF9" w:rsidTr="00436F12">
              <w:trPr>
                <w:trHeight w:val="351"/>
              </w:trPr>
              <w:tc>
                <w:tcPr>
                  <w:tcW w:w="194" w:type="pct"/>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tc>
              <w:tc>
                <w:tcPr>
                  <w:tcW w:w="4806" w:type="pct"/>
                  <w:gridSpan w:val="23"/>
                  <w:tcBorders>
                    <w:top w:val="single" w:sz="4" w:space="0" w:color="auto"/>
                    <w:left w:val="single" w:sz="4" w:space="0" w:color="auto"/>
                    <w:bottom w:val="single" w:sz="4" w:space="0" w:color="auto"/>
                    <w:right w:val="single" w:sz="4" w:space="0" w:color="auto"/>
                  </w:tcBorders>
                  <w:vAlign w:val="center"/>
                  <w:hideMark/>
                </w:tcPr>
                <w:p w:rsidR="00522EF9" w:rsidRDefault="00522EF9" w:rsidP="00436F12">
                  <w:pPr>
                    <w:autoSpaceDE w:val="0"/>
                    <w:autoSpaceDN w:val="0"/>
                    <w:adjustRightInd w:val="0"/>
                    <w:rPr>
                      <w:sz w:val="16"/>
                      <w:szCs w:val="16"/>
                    </w:rPr>
                  </w:pPr>
                  <w:r>
                    <w:rPr>
                      <w:color w:val="000000"/>
                      <w:sz w:val="16"/>
                      <w:szCs w:val="16"/>
                    </w:rPr>
                    <w:t xml:space="preserve">Жилое помещение оборудовано в установленном порядке стационарной электроплитой для целей приготовления – </w:t>
                  </w:r>
                  <w:r>
                    <w:rPr>
                      <w:b/>
                      <w:sz w:val="16"/>
                      <w:szCs w:val="16"/>
                    </w:rPr>
                    <w:t>ДА/НЕТ</w:t>
                  </w:r>
                </w:p>
              </w:tc>
            </w:tr>
            <w:tr w:rsidR="00522EF9" w:rsidTr="00436F12">
              <w:trPr>
                <w:gridAfter w:val="11"/>
                <w:wAfter w:w="1823" w:type="pct"/>
                <w:trHeight w:val="696"/>
              </w:trPr>
              <w:tc>
                <w:tcPr>
                  <w:tcW w:w="1925" w:type="pct"/>
                  <w:gridSpan w:val="7"/>
                  <w:tcBorders>
                    <w:top w:val="nil"/>
                    <w:left w:val="nil"/>
                    <w:bottom w:val="nil"/>
                    <w:right w:val="nil"/>
                  </w:tcBorders>
                  <w:hideMark/>
                </w:tcPr>
                <w:p w:rsidR="00522EF9" w:rsidRDefault="00522EF9" w:rsidP="00436F12">
                  <w:pPr>
                    <w:pStyle w:val="11"/>
                    <w:rPr>
                      <w:color w:val="000000"/>
                      <w:sz w:val="16"/>
                      <w:szCs w:val="16"/>
                    </w:rPr>
                  </w:pPr>
                  <w:r>
                    <w:rPr>
                      <w:color w:val="000000"/>
                      <w:sz w:val="16"/>
                      <w:szCs w:val="16"/>
                      <w:vertAlign w:val="superscript"/>
                    </w:rPr>
                    <w:t>1</w:t>
                  </w:r>
                  <w:r>
                    <w:rPr>
                      <w:color w:val="000000"/>
                      <w:sz w:val="16"/>
                      <w:szCs w:val="16"/>
                    </w:rPr>
                    <w:t xml:space="preserve"> </w:t>
                  </w:r>
                  <w:proofErr w:type="gramStart"/>
                  <w:r>
                    <w:rPr>
                      <w:color w:val="000000"/>
                      <w:sz w:val="16"/>
                      <w:szCs w:val="16"/>
                    </w:rPr>
                    <w:t>Р</w:t>
                  </w:r>
                  <w:proofErr w:type="gramEnd"/>
                  <w:r>
                    <w:rPr>
                      <w:color w:val="000000"/>
                      <w:sz w:val="16"/>
                      <w:szCs w:val="16"/>
                    </w:rPr>
                    <w:t xml:space="preserve"> – расчетный, К – контрольный</w:t>
                  </w:r>
                </w:p>
                <w:p w:rsidR="00522EF9" w:rsidRDefault="00522EF9" w:rsidP="00436F12">
                  <w:pPr>
                    <w:pStyle w:val="11"/>
                    <w:rPr>
                      <w:color w:val="000000"/>
                      <w:sz w:val="16"/>
                      <w:szCs w:val="16"/>
                    </w:rPr>
                  </w:pPr>
                  <w:r>
                    <w:rPr>
                      <w:color w:val="000000"/>
                      <w:sz w:val="16"/>
                      <w:szCs w:val="16"/>
                      <w:vertAlign w:val="superscript"/>
                    </w:rPr>
                    <w:t>2</w:t>
                  </w:r>
                  <w:r>
                    <w:rPr>
                      <w:color w:val="000000"/>
                      <w:sz w:val="16"/>
                      <w:szCs w:val="16"/>
                    </w:rPr>
                    <w:t xml:space="preserve"> Коэффициент трансформации</w:t>
                  </w:r>
                </w:p>
                <w:p w:rsidR="00522EF9" w:rsidRDefault="00522EF9" w:rsidP="00436F12">
                  <w:pPr>
                    <w:pStyle w:val="11"/>
                    <w:rPr>
                      <w:color w:val="000000"/>
                      <w:sz w:val="16"/>
                      <w:szCs w:val="16"/>
                    </w:rPr>
                  </w:pPr>
                  <w:r>
                    <w:rPr>
                      <w:color w:val="000000"/>
                      <w:sz w:val="16"/>
                      <w:szCs w:val="16"/>
                      <w:vertAlign w:val="superscript"/>
                    </w:rPr>
                    <w:t>3</w:t>
                  </w:r>
                  <w:r>
                    <w:rPr>
                      <w:color w:val="000000"/>
                      <w:sz w:val="16"/>
                      <w:szCs w:val="16"/>
                    </w:rPr>
                    <w:t xml:space="preserve"> Последние показания на дату заключения договора</w:t>
                  </w:r>
                </w:p>
                <w:p w:rsidR="00522EF9" w:rsidRDefault="00522EF9" w:rsidP="00436F12">
                  <w:pPr>
                    <w:pStyle w:val="11"/>
                    <w:rPr>
                      <w:color w:val="000000"/>
                      <w:sz w:val="16"/>
                      <w:szCs w:val="16"/>
                    </w:rPr>
                  </w:pPr>
                  <w:r>
                    <w:rPr>
                      <w:color w:val="000000"/>
                      <w:sz w:val="16"/>
                      <w:szCs w:val="16"/>
                      <w:vertAlign w:val="superscript"/>
                    </w:rPr>
                    <w:t>4</w:t>
                  </w:r>
                  <w:r>
                    <w:rPr>
                      <w:color w:val="000000"/>
                      <w:sz w:val="16"/>
                      <w:szCs w:val="16"/>
                    </w:rPr>
                    <w:t xml:space="preserve"> </w:t>
                  </w:r>
                  <w:proofErr w:type="spellStart"/>
                  <w:r>
                    <w:rPr>
                      <w:color w:val="000000"/>
                      <w:sz w:val="16"/>
                      <w:szCs w:val="16"/>
                    </w:rPr>
                    <w:t>Межповерочный</w:t>
                  </w:r>
                  <w:proofErr w:type="spellEnd"/>
                  <w:r>
                    <w:rPr>
                      <w:color w:val="000000"/>
                      <w:sz w:val="16"/>
                      <w:szCs w:val="16"/>
                    </w:rPr>
                    <w:t xml:space="preserve"> интервал</w:t>
                  </w:r>
                </w:p>
              </w:tc>
              <w:tc>
                <w:tcPr>
                  <w:tcW w:w="392" w:type="pct"/>
                  <w:gridSpan w:val="3"/>
                  <w:tcBorders>
                    <w:top w:val="nil"/>
                    <w:left w:val="nil"/>
                    <w:bottom w:val="nil"/>
                    <w:right w:val="nil"/>
                  </w:tcBorders>
                </w:tcPr>
                <w:p w:rsidR="00522EF9" w:rsidRDefault="00522EF9" w:rsidP="00436F12">
                  <w:pPr>
                    <w:pStyle w:val="11"/>
                    <w:spacing w:line="276" w:lineRule="auto"/>
                    <w:jc w:val="center"/>
                    <w:rPr>
                      <w:szCs w:val="14"/>
                    </w:rPr>
                  </w:pPr>
                </w:p>
              </w:tc>
              <w:tc>
                <w:tcPr>
                  <w:tcW w:w="860" w:type="pct"/>
                  <w:gridSpan w:val="3"/>
                  <w:tcBorders>
                    <w:top w:val="nil"/>
                    <w:left w:val="nil"/>
                    <w:bottom w:val="nil"/>
                    <w:right w:val="nil"/>
                  </w:tcBorders>
                </w:tcPr>
                <w:p w:rsidR="00522EF9" w:rsidRDefault="00522EF9" w:rsidP="00436F12">
                  <w:pPr>
                    <w:pStyle w:val="11"/>
                    <w:spacing w:line="276" w:lineRule="auto"/>
                    <w:jc w:val="center"/>
                    <w:rPr>
                      <w:szCs w:val="14"/>
                    </w:rPr>
                  </w:pPr>
                </w:p>
              </w:tc>
            </w:tr>
          </w:tbl>
          <w:p w:rsidR="00522EF9" w:rsidRDefault="00522EF9" w:rsidP="00436F12">
            <w:pPr>
              <w:pStyle w:val="11"/>
              <w:jc w:val="center"/>
              <w:rPr>
                <w:b/>
                <w:sz w:val="18"/>
                <w:szCs w:val="18"/>
              </w:rPr>
            </w:pPr>
            <w:r>
              <w:rPr>
                <w:b/>
                <w:sz w:val="18"/>
                <w:szCs w:val="18"/>
              </w:rPr>
              <w:t>ПЕРЕЧЕНЬ ЭНЕРГОПРИНИМАЮЩИЙХ УСТРОЙСТВ И СРЕДСТВ УЧЕТА</w:t>
            </w:r>
          </w:p>
          <w:p w:rsidR="005815E4" w:rsidRPr="005815E4" w:rsidRDefault="005815E4" w:rsidP="005815E4">
            <w:pPr>
              <w:pStyle w:val="11"/>
              <w:jc w:val="both"/>
              <w:rPr>
                <w:sz w:val="18"/>
                <w:szCs w:val="18"/>
              </w:rPr>
            </w:pPr>
            <w:r w:rsidRPr="005815E4">
              <w:rPr>
                <w:sz w:val="18"/>
                <w:szCs w:val="18"/>
              </w:rPr>
              <w:t>Потребитель: ________________________________________ (ФИО)</w:t>
            </w:r>
          </w:p>
          <w:p w:rsidR="00522EF9" w:rsidRDefault="00522EF9" w:rsidP="00436F12">
            <w:pPr>
              <w:pStyle w:val="11"/>
              <w:rPr>
                <w:sz w:val="16"/>
              </w:rPr>
            </w:pPr>
          </w:p>
          <w:p w:rsidR="00522EF9" w:rsidRDefault="00522EF9" w:rsidP="00436F12">
            <w:pPr>
              <w:pStyle w:val="11"/>
              <w:jc w:val="right"/>
              <w:rPr>
                <w:sz w:val="16"/>
                <w:szCs w:val="16"/>
              </w:rPr>
            </w:pPr>
          </w:p>
          <w:p w:rsidR="00522EF9" w:rsidRDefault="00522EF9" w:rsidP="00436F12">
            <w:pPr>
              <w:pStyle w:val="11"/>
              <w:jc w:val="center"/>
            </w:pPr>
            <w:r>
              <w:t>Подписи сторон:</w:t>
            </w:r>
          </w:p>
          <w:p w:rsidR="00522EF9" w:rsidRDefault="00522EF9" w:rsidP="00436F12">
            <w:pPr>
              <w:pStyle w:val="11"/>
              <w:jc w:val="center"/>
              <w:rPr>
                <w:sz w:val="16"/>
                <w:szCs w:val="16"/>
              </w:rPr>
            </w:pPr>
          </w:p>
          <w:p w:rsidR="00522EF9" w:rsidRDefault="00522EF9" w:rsidP="00436F12">
            <w:pPr>
              <w:pStyle w:val="11"/>
              <w:rPr>
                <w:sz w:val="16"/>
                <w:szCs w:val="16"/>
              </w:rPr>
            </w:pPr>
            <w:r>
              <w:rPr>
                <w:sz w:val="16"/>
                <w:szCs w:val="16"/>
              </w:rPr>
              <w:t xml:space="preserve">                                                 ГАРАНТИРУЮЩИЙ ПОСТАВЩИК                                                                                                                                                                 ПОТРЕБИТЕЛЬ     </w:t>
            </w:r>
          </w:p>
          <w:p w:rsidR="00522EF9" w:rsidRDefault="00522EF9" w:rsidP="00436F12">
            <w:pPr>
              <w:pStyle w:val="11"/>
              <w:rPr>
                <w:sz w:val="16"/>
                <w:szCs w:val="16"/>
              </w:rPr>
            </w:pPr>
            <w:r>
              <w:rPr>
                <w:sz w:val="16"/>
                <w:szCs w:val="16"/>
              </w:rPr>
              <w:t xml:space="preserve">     </w:t>
            </w:r>
          </w:p>
          <w:p w:rsidR="00522EF9" w:rsidRDefault="00522EF9" w:rsidP="00436F12">
            <w:pPr>
              <w:pStyle w:val="11"/>
              <w:rPr>
                <w:sz w:val="16"/>
                <w:szCs w:val="16"/>
              </w:rPr>
            </w:pPr>
            <w:r>
              <w:rPr>
                <w:sz w:val="16"/>
                <w:szCs w:val="16"/>
              </w:rPr>
              <w:t xml:space="preserve">                                       </w:t>
            </w:r>
          </w:p>
          <w:p w:rsidR="00522EF9" w:rsidRDefault="00522EF9" w:rsidP="00436F12">
            <w:pPr>
              <w:pStyle w:val="11"/>
              <w:rPr>
                <w:sz w:val="16"/>
              </w:rPr>
            </w:pPr>
            <w:r>
              <w:rPr>
                <w:sz w:val="16"/>
                <w:szCs w:val="16"/>
              </w:rPr>
              <w:t xml:space="preserve">                                                _____________________________________________                                                                                                                                         ________________________________________</w:t>
            </w:r>
          </w:p>
        </w:tc>
      </w:tr>
    </w:tbl>
    <w:p w:rsidR="004802CD" w:rsidRDefault="004802CD" w:rsidP="0089355C">
      <w:pPr>
        <w:autoSpaceDE w:val="0"/>
        <w:autoSpaceDN w:val="0"/>
        <w:adjustRightInd w:val="0"/>
        <w:rPr>
          <w:sz w:val="8"/>
          <w:szCs w:val="14"/>
        </w:rPr>
      </w:pPr>
    </w:p>
    <w:sectPr w:rsidR="004802CD" w:rsidSect="0089355C">
      <w:footerReference w:type="default" r:id="rId13"/>
      <w:type w:val="continuous"/>
      <w:pgSz w:w="16839" w:h="11907" w:orient="landscape" w:code="9"/>
      <w:pgMar w:top="567" w:right="567" w:bottom="567" w:left="567" w:header="709" w:footer="5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0D" w:rsidRDefault="003B400D">
      <w:r>
        <w:separator/>
      </w:r>
    </w:p>
  </w:endnote>
  <w:endnote w:type="continuationSeparator" w:id="0">
    <w:p w:rsidR="003B400D" w:rsidRDefault="003B400D">
      <w:r>
        <w:continuationSeparator/>
      </w:r>
    </w:p>
  </w:endnote>
  <w:endnote w:type="continuationNotice" w:id="1">
    <w:p w:rsidR="003B400D" w:rsidRDefault="003B4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CD" w:rsidRPr="004661E8" w:rsidRDefault="004802CD">
    <w:pPr>
      <w:pStyle w:val="a5"/>
      <w:rPr>
        <w:i/>
        <w:sz w:val="16"/>
      </w:rPr>
    </w:pPr>
    <w:r w:rsidRPr="004661E8">
      <w:rPr>
        <w:i/>
        <w:sz w:val="16"/>
      </w:rPr>
      <w:t xml:space="preserve">Страница </w:t>
    </w:r>
    <w:r w:rsidRPr="004661E8">
      <w:rPr>
        <w:i/>
        <w:sz w:val="16"/>
      </w:rPr>
      <w:fldChar w:fldCharType="begin"/>
    </w:r>
    <w:r w:rsidRPr="004661E8">
      <w:rPr>
        <w:i/>
        <w:sz w:val="16"/>
      </w:rPr>
      <w:instrText>PAGE   \* MERGEFORMAT</w:instrText>
    </w:r>
    <w:r w:rsidRPr="004661E8">
      <w:rPr>
        <w:i/>
        <w:sz w:val="16"/>
      </w:rPr>
      <w:fldChar w:fldCharType="separate"/>
    </w:r>
    <w:r w:rsidR="00464455">
      <w:rPr>
        <w:i/>
        <w:noProof/>
        <w:sz w:val="16"/>
      </w:rPr>
      <w:t>6</w:t>
    </w:r>
    <w:r w:rsidRPr="004661E8">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CD" w:rsidRPr="00C04DF3" w:rsidRDefault="004802CD">
    <w:pPr>
      <w:pStyle w:val="a5"/>
      <w:jc w:val="right"/>
      <w:rPr>
        <w:i/>
        <w:sz w:val="16"/>
        <w:szCs w:val="16"/>
      </w:rPr>
    </w:pPr>
    <w:r>
      <w:rPr>
        <w:i/>
        <w:sz w:val="16"/>
        <w:szCs w:val="16"/>
      </w:rPr>
      <w:t xml:space="preserve">Страница </w:t>
    </w:r>
    <w:r w:rsidRPr="004661E8">
      <w:rPr>
        <w:i/>
        <w:sz w:val="16"/>
        <w:szCs w:val="16"/>
      </w:rPr>
      <w:fldChar w:fldCharType="begin"/>
    </w:r>
    <w:r w:rsidRPr="004661E8">
      <w:rPr>
        <w:i/>
        <w:sz w:val="16"/>
        <w:szCs w:val="16"/>
      </w:rPr>
      <w:instrText>PAGE   \* MERGEFORMAT</w:instrText>
    </w:r>
    <w:r w:rsidRPr="004661E8">
      <w:rPr>
        <w:i/>
        <w:sz w:val="16"/>
        <w:szCs w:val="16"/>
      </w:rPr>
      <w:fldChar w:fldCharType="separate"/>
    </w:r>
    <w:r w:rsidR="00464455">
      <w:rPr>
        <w:i/>
        <w:noProof/>
        <w:sz w:val="16"/>
        <w:szCs w:val="16"/>
      </w:rPr>
      <w:t>5</w:t>
    </w:r>
    <w:r w:rsidRPr="004661E8">
      <w:rPr>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8E" w:rsidRPr="00C04DF3" w:rsidRDefault="00E5468E">
    <w:pPr>
      <w:pStyle w:val="a5"/>
      <w:jc w:val="right"/>
      <w:rPr>
        <w:i/>
        <w:sz w:val="16"/>
        <w:szCs w:val="16"/>
      </w:rPr>
    </w:pPr>
    <w:r w:rsidRPr="00C04DF3">
      <w:rPr>
        <w:i/>
        <w:sz w:val="16"/>
        <w:szCs w:val="16"/>
      </w:rPr>
      <w:t xml:space="preserve">Страница </w:t>
    </w:r>
    <w:r w:rsidRPr="00C04DF3">
      <w:rPr>
        <w:b/>
        <w:bCs/>
        <w:i/>
        <w:sz w:val="16"/>
        <w:szCs w:val="16"/>
      </w:rPr>
      <w:fldChar w:fldCharType="begin"/>
    </w:r>
    <w:r w:rsidRPr="00C04DF3">
      <w:rPr>
        <w:b/>
        <w:bCs/>
        <w:i/>
        <w:sz w:val="16"/>
        <w:szCs w:val="16"/>
      </w:rPr>
      <w:instrText>PAGE</w:instrText>
    </w:r>
    <w:r w:rsidRPr="00C04DF3">
      <w:rPr>
        <w:b/>
        <w:bCs/>
        <w:i/>
        <w:sz w:val="16"/>
        <w:szCs w:val="16"/>
      </w:rPr>
      <w:fldChar w:fldCharType="separate"/>
    </w:r>
    <w:r w:rsidR="00C435E3">
      <w:rPr>
        <w:b/>
        <w:bCs/>
        <w:i/>
        <w:noProof/>
        <w:sz w:val="16"/>
        <w:szCs w:val="16"/>
      </w:rPr>
      <w:t>1</w:t>
    </w:r>
    <w:r w:rsidRPr="00C04DF3">
      <w:rPr>
        <w:b/>
        <w:bCs/>
        <w:i/>
        <w:sz w:val="16"/>
        <w:szCs w:val="16"/>
      </w:rPr>
      <w:fldChar w:fldCharType="end"/>
    </w:r>
    <w:r w:rsidRPr="00C04DF3">
      <w:rPr>
        <w:i/>
        <w:sz w:val="16"/>
        <w:szCs w:val="16"/>
      </w:rPr>
      <w:t xml:space="preserve"> из </w:t>
    </w:r>
    <w:r w:rsidRPr="00C04DF3">
      <w:rPr>
        <w:b/>
        <w:bCs/>
        <w:i/>
        <w:sz w:val="16"/>
        <w:szCs w:val="16"/>
      </w:rPr>
      <w:fldChar w:fldCharType="begin"/>
    </w:r>
    <w:r w:rsidRPr="00C04DF3">
      <w:rPr>
        <w:b/>
        <w:bCs/>
        <w:i/>
        <w:sz w:val="16"/>
        <w:szCs w:val="16"/>
      </w:rPr>
      <w:instrText>NUMPAGES</w:instrText>
    </w:r>
    <w:r w:rsidRPr="00C04DF3">
      <w:rPr>
        <w:b/>
        <w:bCs/>
        <w:i/>
        <w:sz w:val="16"/>
        <w:szCs w:val="16"/>
      </w:rPr>
      <w:fldChar w:fldCharType="separate"/>
    </w:r>
    <w:r w:rsidR="00464455">
      <w:rPr>
        <w:b/>
        <w:bCs/>
        <w:i/>
        <w:noProof/>
        <w:sz w:val="16"/>
        <w:szCs w:val="16"/>
      </w:rPr>
      <w:t>6</w:t>
    </w:r>
    <w:r w:rsidRPr="00C04DF3">
      <w:rPr>
        <w:b/>
        <w:bCs/>
        <w:i/>
        <w:sz w:val="16"/>
        <w:szCs w:val="16"/>
      </w:rPr>
      <w:fldChar w:fldCharType="end"/>
    </w:r>
  </w:p>
  <w:p w:rsidR="00E5468E" w:rsidRDefault="00E5468E" w:rsidP="004433B9">
    <w:pPr>
      <w:pStyle w:val="a5"/>
      <w:jc w:val="center"/>
    </w:pPr>
  </w:p>
  <w:p w:rsidR="00E5468E" w:rsidRDefault="00E546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0D" w:rsidRDefault="003B400D">
      <w:r>
        <w:separator/>
      </w:r>
    </w:p>
  </w:footnote>
  <w:footnote w:type="continuationSeparator" w:id="0">
    <w:p w:rsidR="003B400D" w:rsidRDefault="003B400D">
      <w:r>
        <w:continuationSeparator/>
      </w:r>
    </w:p>
  </w:footnote>
  <w:footnote w:type="continuationNotice" w:id="1">
    <w:p w:rsidR="003B400D" w:rsidRDefault="003B400D"/>
  </w:footnote>
  <w:footnote w:id="2">
    <w:p w:rsidR="004802CD" w:rsidRPr="004661E8" w:rsidRDefault="004802CD">
      <w:pPr>
        <w:pStyle w:val="af5"/>
        <w:rPr>
          <w:sz w:val="16"/>
          <w:szCs w:val="16"/>
        </w:rPr>
      </w:pPr>
      <w:r w:rsidRPr="004661E8">
        <w:rPr>
          <w:rStyle w:val="af7"/>
          <w:sz w:val="16"/>
          <w:szCs w:val="16"/>
        </w:rPr>
        <w:footnoteRef/>
      </w:r>
      <w:r w:rsidRPr="004661E8">
        <w:rPr>
          <w:sz w:val="16"/>
          <w:szCs w:val="16"/>
        </w:rPr>
        <w:t xml:space="preserve"> В случае получения новой информации, такая информация отражается в платежном документе, </w:t>
      </w:r>
      <w:r>
        <w:rPr>
          <w:sz w:val="16"/>
          <w:szCs w:val="16"/>
        </w:rPr>
        <w:t xml:space="preserve">при этом </w:t>
      </w:r>
      <w:r w:rsidRPr="004661E8">
        <w:rPr>
          <w:sz w:val="16"/>
          <w:szCs w:val="16"/>
        </w:rPr>
        <w:t xml:space="preserve">Договор считается откорректированным в указанной части и не требует дополнительного внесения изменений. </w:t>
      </w:r>
    </w:p>
  </w:footnote>
  <w:footnote w:id="3">
    <w:p w:rsidR="004802CD" w:rsidRPr="004661E8" w:rsidRDefault="004802CD" w:rsidP="005F163A">
      <w:pPr>
        <w:pStyle w:val="af5"/>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pt;height:10pt" o:bullet="t">
        <v:imagedata r:id="rId1" o:title="BD21301_"/>
      </v:shape>
    </w:pict>
  </w:numPicBullet>
  <w:numPicBullet w:numPicBulletId="1">
    <w:pict>
      <v:shape id="_x0000_i1039" type="#_x0000_t75" style="width:11.5pt;height:11.5pt" o:bullet="t">
        <v:imagedata r:id="rId2" o:title="BD15132_"/>
      </v:shape>
    </w:pict>
  </w:numPicBullet>
  <w:abstractNum w:abstractNumId="0">
    <w:nsid w:val="03784557"/>
    <w:multiLevelType w:val="hybridMultilevel"/>
    <w:tmpl w:val="D3CAA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54110"/>
    <w:multiLevelType w:val="hybridMultilevel"/>
    <w:tmpl w:val="7570E1BC"/>
    <w:lvl w:ilvl="0" w:tplc="6E48218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1740354B"/>
    <w:multiLevelType w:val="multilevel"/>
    <w:tmpl w:val="CC22DE4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B7627E7"/>
    <w:multiLevelType w:val="hybridMultilevel"/>
    <w:tmpl w:val="7E1ED42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418"/>
        </w:tabs>
        <w:ind w:left="1418" w:hanging="360"/>
      </w:pPr>
    </w:lvl>
    <w:lvl w:ilvl="2" w:tplc="0419001B">
      <w:start w:val="1"/>
      <w:numFmt w:val="lowerRoman"/>
      <w:lvlText w:val="%3."/>
      <w:lvlJc w:val="right"/>
      <w:pPr>
        <w:tabs>
          <w:tab w:val="num" w:pos="2138"/>
        </w:tabs>
        <w:ind w:left="2138" w:hanging="180"/>
      </w:pPr>
    </w:lvl>
    <w:lvl w:ilvl="3" w:tplc="E482FDE4">
      <w:start w:val="7"/>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578"/>
        </w:tabs>
        <w:ind w:left="3578" w:hanging="360"/>
      </w:pPr>
    </w:lvl>
    <w:lvl w:ilvl="5" w:tplc="0419001B" w:tentative="1">
      <w:start w:val="1"/>
      <w:numFmt w:val="lowerRoman"/>
      <w:lvlText w:val="%6."/>
      <w:lvlJc w:val="right"/>
      <w:pPr>
        <w:tabs>
          <w:tab w:val="num" w:pos="4298"/>
        </w:tabs>
        <w:ind w:left="4298" w:hanging="180"/>
      </w:pPr>
    </w:lvl>
    <w:lvl w:ilvl="6" w:tplc="0419000F" w:tentative="1">
      <w:start w:val="1"/>
      <w:numFmt w:val="decimal"/>
      <w:lvlText w:val="%7."/>
      <w:lvlJc w:val="left"/>
      <w:pPr>
        <w:tabs>
          <w:tab w:val="num" w:pos="5018"/>
        </w:tabs>
        <w:ind w:left="5018" w:hanging="360"/>
      </w:pPr>
    </w:lvl>
    <w:lvl w:ilvl="7" w:tplc="04190019" w:tentative="1">
      <w:start w:val="1"/>
      <w:numFmt w:val="lowerLetter"/>
      <w:lvlText w:val="%8."/>
      <w:lvlJc w:val="left"/>
      <w:pPr>
        <w:tabs>
          <w:tab w:val="num" w:pos="5738"/>
        </w:tabs>
        <w:ind w:left="5738" w:hanging="360"/>
      </w:pPr>
    </w:lvl>
    <w:lvl w:ilvl="8" w:tplc="0419001B" w:tentative="1">
      <w:start w:val="1"/>
      <w:numFmt w:val="lowerRoman"/>
      <w:lvlText w:val="%9."/>
      <w:lvlJc w:val="right"/>
      <w:pPr>
        <w:tabs>
          <w:tab w:val="num" w:pos="6458"/>
        </w:tabs>
        <w:ind w:left="6458" w:hanging="180"/>
      </w:pPr>
    </w:lvl>
  </w:abstractNum>
  <w:abstractNum w:abstractNumId="4">
    <w:nsid w:val="21D529E9"/>
    <w:multiLevelType w:val="hybridMultilevel"/>
    <w:tmpl w:val="EEE2F468"/>
    <w:lvl w:ilvl="0" w:tplc="4C7491F8">
      <w:start w:val="1"/>
      <w:numFmt w:val="bullet"/>
      <w:lvlText w:val=""/>
      <w:lvlJc w:val="left"/>
      <w:pPr>
        <w:tabs>
          <w:tab w:val="num" w:pos="1080"/>
        </w:tabs>
        <w:ind w:left="1080" w:hanging="360"/>
      </w:pPr>
      <w:rPr>
        <w:rFonts w:ascii="Wingdings 3" w:hAnsi="Wingdings 3"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DE7443A"/>
    <w:multiLevelType w:val="hybridMultilevel"/>
    <w:tmpl w:val="70B0A9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0B13C39"/>
    <w:multiLevelType w:val="hybridMultilevel"/>
    <w:tmpl w:val="517458F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2DF42EF"/>
    <w:multiLevelType w:val="hybridMultilevel"/>
    <w:tmpl w:val="0D66499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3330655B"/>
    <w:multiLevelType w:val="multilevel"/>
    <w:tmpl w:val="302EABF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33D36BF3"/>
    <w:multiLevelType w:val="multilevel"/>
    <w:tmpl w:val="5400FC0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nsid w:val="36115B38"/>
    <w:multiLevelType w:val="hybridMultilevel"/>
    <w:tmpl w:val="57F4829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396171C5"/>
    <w:multiLevelType w:val="multilevel"/>
    <w:tmpl w:val="A022A802"/>
    <w:lvl w:ilvl="0">
      <w:start w:val="1"/>
      <w:numFmt w:val="decimal"/>
      <w:lvlText w:val="%1"/>
      <w:lvlJc w:val="left"/>
      <w:pPr>
        <w:ind w:left="825" w:hanging="825"/>
      </w:pPr>
      <w:rPr>
        <w:rFonts w:hint="default"/>
      </w:rPr>
    </w:lvl>
    <w:lvl w:ilvl="1">
      <w:start w:val="1"/>
      <w:numFmt w:val="decimal"/>
      <w:lvlText w:val="%1.%2"/>
      <w:lvlJc w:val="left"/>
      <w:pPr>
        <w:ind w:left="1251" w:hanging="825"/>
      </w:pPr>
      <w:rPr>
        <w:rFonts w:hint="default"/>
      </w:rPr>
    </w:lvl>
    <w:lvl w:ilvl="2">
      <w:start w:val="1"/>
      <w:numFmt w:val="decimal"/>
      <w:lvlText w:val="%1.%2.%3"/>
      <w:lvlJc w:val="left"/>
      <w:pPr>
        <w:ind w:left="1677" w:hanging="825"/>
      </w:pPr>
      <w:rPr>
        <w:rFonts w:hint="default"/>
      </w:rPr>
    </w:lvl>
    <w:lvl w:ilvl="3">
      <w:start w:val="1"/>
      <w:numFmt w:val="decimal"/>
      <w:lvlText w:val="%1.%2.%3.%4"/>
      <w:lvlJc w:val="left"/>
      <w:pPr>
        <w:ind w:left="2103" w:hanging="825"/>
      </w:pPr>
      <w:rPr>
        <w:rFonts w:hint="default"/>
      </w:rPr>
    </w:lvl>
    <w:lvl w:ilvl="4">
      <w:start w:val="1"/>
      <w:numFmt w:val="decimal"/>
      <w:lvlText w:val="%1.%2.%3.%4.%5"/>
      <w:lvlJc w:val="left"/>
      <w:pPr>
        <w:ind w:left="2529" w:hanging="825"/>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2">
    <w:nsid w:val="3B4C189E"/>
    <w:multiLevelType w:val="multilevel"/>
    <w:tmpl w:val="5C2C76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C3E43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1B17DF"/>
    <w:multiLevelType w:val="hybridMultilevel"/>
    <w:tmpl w:val="A66054E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5">
    <w:nsid w:val="41F350C7"/>
    <w:multiLevelType w:val="multilevel"/>
    <w:tmpl w:val="B122DD58"/>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900"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nsid w:val="478C14BD"/>
    <w:multiLevelType w:val="multilevel"/>
    <w:tmpl w:val="C8E45FD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BD27BAA"/>
    <w:multiLevelType w:val="multilevel"/>
    <w:tmpl w:val="F8045CE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97B5E9F"/>
    <w:multiLevelType w:val="hybridMultilevel"/>
    <w:tmpl w:val="7B18B1E0"/>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9">
    <w:nsid w:val="6B433E91"/>
    <w:multiLevelType w:val="multilevel"/>
    <w:tmpl w:val="219E183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PicBulletId w:val="1"/>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36E1C93"/>
    <w:multiLevelType w:val="hybridMultilevel"/>
    <w:tmpl w:val="6D12D2C0"/>
    <w:lvl w:ilvl="0" w:tplc="A1CED5A8">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6BE1805"/>
    <w:multiLevelType w:val="hybridMultilevel"/>
    <w:tmpl w:val="A98A8A9E"/>
    <w:lvl w:ilvl="0" w:tplc="AFD28E26">
      <w:start w:val="3"/>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22">
    <w:nsid w:val="786F0763"/>
    <w:multiLevelType w:val="hybridMultilevel"/>
    <w:tmpl w:val="302EABF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7ADC2EBA"/>
    <w:multiLevelType w:val="hybridMultilevel"/>
    <w:tmpl w:val="8A58C51A"/>
    <w:lvl w:ilvl="0" w:tplc="9AA08A6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21"/>
  </w:num>
  <w:num w:numId="4">
    <w:abstractNumId w:val="22"/>
  </w:num>
  <w:num w:numId="5">
    <w:abstractNumId w:val="8"/>
  </w:num>
  <w:num w:numId="6">
    <w:abstractNumId w:val="4"/>
  </w:num>
  <w:num w:numId="7">
    <w:abstractNumId w:val="20"/>
  </w:num>
  <w:num w:numId="8">
    <w:abstractNumId w:val="2"/>
  </w:num>
  <w:num w:numId="9">
    <w:abstractNumId w:val="18"/>
  </w:num>
  <w:num w:numId="10">
    <w:abstractNumId w:val="13"/>
  </w:num>
  <w:num w:numId="11">
    <w:abstractNumId w:val="11"/>
  </w:num>
  <w:num w:numId="12">
    <w:abstractNumId w:val="16"/>
  </w:num>
  <w:num w:numId="13">
    <w:abstractNumId w:val="9"/>
  </w:num>
  <w:num w:numId="14">
    <w:abstractNumId w:val="1"/>
  </w:num>
  <w:num w:numId="15">
    <w:abstractNumId w:val="19"/>
  </w:num>
  <w:num w:numId="16">
    <w:abstractNumId w:val="12"/>
  </w:num>
  <w:num w:numId="17">
    <w:abstractNumId w:val="7"/>
  </w:num>
  <w:num w:numId="18">
    <w:abstractNumId w:val="6"/>
  </w:num>
  <w:num w:numId="19">
    <w:abstractNumId w:val="23"/>
  </w:num>
  <w:num w:numId="20">
    <w:abstractNumId w:val="10"/>
  </w:num>
  <w:num w:numId="21">
    <w:abstractNumId w:val="15"/>
  </w:num>
  <w:num w:numId="22">
    <w:abstractNumId w:val="14"/>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evenAndOddHeaders/>
  <w:drawingGridHorizontalSpacing w:val="100"/>
  <w:displayHorizont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A8"/>
    <w:rsid w:val="00011FAA"/>
    <w:rsid w:val="00013660"/>
    <w:rsid w:val="00013C8B"/>
    <w:rsid w:val="0001404B"/>
    <w:rsid w:val="00024C45"/>
    <w:rsid w:val="00030E83"/>
    <w:rsid w:val="00031EB0"/>
    <w:rsid w:val="00032F2E"/>
    <w:rsid w:val="00040D5A"/>
    <w:rsid w:val="00041BBB"/>
    <w:rsid w:val="00041F2B"/>
    <w:rsid w:val="00042977"/>
    <w:rsid w:val="00043944"/>
    <w:rsid w:val="00045978"/>
    <w:rsid w:val="00046FCB"/>
    <w:rsid w:val="00051BE9"/>
    <w:rsid w:val="00053569"/>
    <w:rsid w:val="00053F5B"/>
    <w:rsid w:val="000542A0"/>
    <w:rsid w:val="0006172B"/>
    <w:rsid w:val="00061C42"/>
    <w:rsid w:val="00061CE3"/>
    <w:rsid w:val="00062A30"/>
    <w:rsid w:val="00067F67"/>
    <w:rsid w:val="000713B0"/>
    <w:rsid w:val="00071933"/>
    <w:rsid w:val="0007376F"/>
    <w:rsid w:val="00077973"/>
    <w:rsid w:val="00081F14"/>
    <w:rsid w:val="0008357A"/>
    <w:rsid w:val="00085C8A"/>
    <w:rsid w:val="00086149"/>
    <w:rsid w:val="00086D93"/>
    <w:rsid w:val="00090C75"/>
    <w:rsid w:val="00092E82"/>
    <w:rsid w:val="00093631"/>
    <w:rsid w:val="000966D5"/>
    <w:rsid w:val="00096B26"/>
    <w:rsid w:val="000979E7"/>
    <w:rsid w:val="00097D60"/>
    <w:rsid w:val="000A0D3A"/>
    <w:rsid w:val="000A1A54"/>
    <w:rsid w:val="000A5B7E"/>
    <w:rsid w:val="000B0976"/>
    <w:rsid w:val="000B50E6"/>
    <w:rsid w:val="000B6702"/>
    <w:rsid w:val="000B75B9"/>
    <w:rsid w:val="000C0979"/>
    <w:rsid w:val="000C0D5D"/>
    <w:rsid w:val="000C1E6E"/>
    <w:rsid w:val="000C6D95"/>
    <w:rsid w:val="000D02C7"/>
    <w:rsid w:val="000D0BAA"/>
    <w:rsid w:val="000D17DA"/>
    <w:rsid w:val="000D368F"/>
    <w:rsid w:val="000D551A"/>
    <w:rsid w:val="000E4D9E"/>
    <w:rsid w:val="000F0E35"/>
    <w:rsid w:val="000F4FD2"/>
    <w:rsid w:val="000F607F"/>
    <w:rsid w:val="00100D5A"/>
    <w:rsid w:val="0010321C"/>
    <w:rsid w:val="00103402"/>
    <w:rsid w:val="00103F1D"/>
    <w:rsid w:val="00106E37"/>
    <w:rsid w:val="00107600"/>
    <w:rsid w:val="00107770"/>
    <w:rsid w:val="00107CD9"/>
    <w:rsid w:val="00114D70"/>
    <w:rsid w:val="00115534"/>
    <w:rsid w:val="00120B21"/>
    <w:rsid w:val="001223F2"/>
    <w:rsid w:val="0012282B"/>
    <w:rsid w:val="00123EA3"/>
    <w:rsid w:val="001244BB"/>
    <w:rsid w:val="0013057B"/>
    <w:rsid w:val="00131B17"/>
    <w:rsid w:val="001338C7"/>
    <w:rsid w:val="00133D20"/>
    <w:rsid w:val="001452C4"/>
    <w:rsid w:val="0014766C"/>
    <w:rsid w:val="00150603"/>
    <w:rsid w:val="0015065E"/>
    <w:rsid w:val="00153764"/>
    <w:rsid w:val="00157130"/>
    <w:rsid w:val="00157E10"/>
    <w:rsid w:val="001624E9"/>
    <w:rsid w:val="00163025"/>
    <w:rsid w:val="00165615"/>
    <w:rsid w:val="00166B69"/>
    <w:rsid w:val="0017064B"/>
    <w:rsid w:val="00172DDC"/>
    <w:rsid w:val="00173810"/>
    <w:rsid w:val="0017658A"/>
    <w:rsid w:val="0017679E"/>
    <w:rsid w:val="001779DD"/>
    <w:rsid w:val="00177D17"/>
    <w:rsid w:val="00180ED9"/>
    <w:rsid w:val="00194CD1"/>
    <w:rsid w:val="00195B80"/>
    <w:rsid w:val="00196691"/>
    <w:rsid w:val="001A09A2"/>
    <w:rsid w:val="001A2C7F"/>
    <w:rsid w:val="001A7450"/>
    <w:rsid w:val="001B1BA2"/>
    <w:rsid w:val="001B2CDB"/>
    <w:rsid w:val="001B2CFB"/>
    <w:rsid w:val="001B3030"/>
    <w:rsid w:val="001B5725"/>
    <w:rsid w:val="001B6F66"/>
    <w:rsid w:val="001C00C8"/>
    <w:rsid w:val="001C1F15"/>
    <w:rsid w:val="001D0AA3"/>
    <w:rsid w:val="001D0C47"/>
    <w:rsid w:val="001D0CD8"/>
    <w:rsid w:val="001D204C"/>
    <w:rsid w:val="001D5F41"/>
    <w:rsid w:val="001D7622"/>
    <w:rsid w:val="001D7F65"/>
    <w:rsid w:val="001E0FCB"/>
    <w:rsid w:val="001E1478"/>
    <w:rsid w:val="001E320C"/>
    <w:rsid w:val="001E362A"/>
    <w:rsid w:val="001E3D1A"/>
    <w:rsid w:val="001E57D3"/>
    <w:rsid w:val="001E617B"/>
    <w:rsid w:val="001F1711"/>
    <w:rsid w:val="001F2E9C"/>
    <w:rsid w:val="001F50A9"/>
    <w:rsid w:val="001F5CFA"/>
    <w:rsid w:val="002029A9"/>
    <w:rsid w:val="00203976"/>
    <w:rsid w:val="0021197B"/>
    <w:rsid w:val="00212158"/>
    <w:rsid w:val="0021372E"/>
    <w:rsid w:val="00213EF4"/>
    <w:rsid w:val="00217199"/>
    <w:rsid w:val="00220495"/>
    <w:rsid w:val="002213FD"/>
    <w:rsid w:val="00224CB3"/>
    <w:rsid w:val="00224F1C"/>
    <w:rsid w:val="00232D8C"/>
    <w:rsid w:val="0023316E"/>
    <w:rsid w:val="00234CD6"/>
    <w:rsid w:val="00243412"/>
    <w:rsid w:val="002462A0"/>
    <w:rsid w:val="00250595"/>
    <w:rsid w:val="00250809"/>
    <w:rsid w:val="00250BD2"/>
    <w:rsid w:val="00255FE8"/>
    <w:rsid w:val="0026360B"/>
    <w:rsid w:val="002703B2"/>
    <w:rsid w:val="002729C2"/>
    <w:rsid w:val="00273ACC"/>
    <w:rsid w:val="00273C62"/>
    <w:rsid w:val="002745BA"/>
    <w:rsid w:val="002765F8"/>
    <w:rsid w:val="00277FB5"/>
    <w:rsid w:val="0028016E"/>
    <w:rsid w:val="00285D06"/>
    <w:rsid w:val="0028714E"/>
    <w:rsid w:val="002A1AF2"/>
    <w:rsid w:val="002A39F3"/>
    <w:rsid w:val="002B4101"/>
    <w:rsid w:val="002B5749"/>
    <w:rsid w:val="002C0860"/>
    <w:rsid w:val="002C0D04"/>
    <w:rsid w:val="002C1CF8"/>
    <w:rsid w:val="002C2642"/>
    <w:rsid w:val="002D019F"/>
    <w:rsid w:val="002D0782"/>
    <w:rsid w:val="002D14CB"/>
    <w:rsid w:val="002D3880"/>
    <w:rsid w:val="002D3D84"/>
    <w:rsid w:val="002D4D4C"/>
    <w:rsid w:val="002D5723"/>
    <w:rsid w:val="002D6F41"/>
    <w:rsid w:val="002E1CB5"/>
    <w:rsid w:val="002E4BD5"/>
    <w:rsid w:val="002E59AF"/>
    <w:rsid w:val="002F0AB7"/>
    <w:rsid w:val="002F11C2"/>
    <w:rsid w:val="002F1983"/>
    <w:rsid w:val="002F63B7"/>
    <w:rsid w:val="002F799C"/>
    <w:rsid w:val="002F79E0"/>
    <w:rsid w:val="00302049"/>
    <w:rsid w:val="003039BD"/>
    <w:rsid w:val="00304CDA"/>
    <w:rsid w:val="00310C01"/>
    <w:rsid w:val="00313798"/>
    <w:rsid w:val="00314FA5"/>
    <w:rsid w:val="003170D4"/>
    <w:rsid w:val="0032218A"/>
    <w:rsid w:val="003247B1"/>
    <w:rsid w:val="003264B7"/>
    <w:rsid w:val="00326503"/>
    <w:rsid w:val="003345E4"/>
    <w:rsid w:val="00336ABF"/>
    <w:rsid w:val="00336C85"/>
    <w:rsid w:val="003376E6"/>
    <w:rsid w:val="00337A89"/>
    <w:rsid w:val="00340C87"/>
    <w:rsid w:val="00341599"/>
    <w:rsid w:val="00342BFA"/>
    <w:rsid w:val="00350800"/>
    <w:rsid w:val="0035189A"/>
    <w:rsid w:val="003524DC"/>
    <w:rsid w:val="00353965"/>
    <w:rsid w:val="0035502B"/>
    <w:rsid w:val="003571A4"/>
    <w:rsid w:val="0036137E"/>
    <w:rsid w:val="00363F58"/>
    <w:rsid w:val="00365D6C"/>
    <w:rsid w:val="003677EC"/>
    <w:rsid w:val="00367E80"/>
    <w:rsid w:val="00367F5D"/>
    <w:rsid w:val="003725C2"/>
    <w:rsid w:val="0038137E"/>
    <w:rsid w:val="00386030"/>
    <w:rsid w:val="003904D1"/>
    <w:rsid w:val="00390D4A"/>
    <w:rsid w:val="003913C8"/>
    <w:rsid w:val="00393AF3"/>
    <w:rsid w:val="003952C7"/>
    <w:rsid w:val="003A0CC4"/>
    <w:rsid w:val="003A2DF1"/>
    <w:rsid w:val="003A63E3"/>
    <w:rsid w:val="003A6B10"/>
    <w:rsid w:val="003A7A57"/>
    <w:rsid w:val="003B369C"/>
    <w:rsid w:val="003B400D"/>
    <w:rsid w:val="003B74EF"/>
    <w:rsid w:val="003C3024"/>
    <w:rsid w:val="003C6EA9"/>
    <w:rsid w:val="003C70ED"/>
    <w:rsid w:val="003C7F53"/>
    <w:rsid w:val="003D3AE9"/>
    <w:rsid w:val="003D41D9"/>
    <w:rsid w:val="003D45CD"/>
    <w:rsid w:val="003D4FC2"/>
    <w:rsid w:val="003D592B"/>
    <w:rsid w:val="003E0DB9"/>
    <w:rsid w:val="003E3257"/>
    <w:rsid w:val="003E6A84"/>
    <w:rsid w:val="003E713D"/>
    <w:rsid w:val="003F0530"/>
    <w:rsid w:val="003F5C51"/>
    <w:rsid w:val="003F79AB"/>
    <w:rsid w:val="003F7A5D"/>
    <w:rsid w:val="003F7CE5"/>
    <w:rsid w:val="00400902"/>
    <w:rsid w:val="00404C15"/>
    <w:rsid w:val="00410240"/>
    <w:rsid w:val="00410A0F"/>
    <w:rsid w:val="00410B71"/>
    <w:rsid w:val="00411C96"/>
    <w:rsid w:val="00411DB2"/>
    <w:rsid w:val="00412A69"/>
    <w:rsid w:val="0041470B"/>
    <w:rsid w:val="00414F4B"/>
    <w:rsid w:val="0041761D"/>
    <w:rsid w:val="00421498"/>
    <w:rsid w:val="00424CAC"/>
    <w:rsid w:val="00431E3C"/>
    <w:rsid w:val="00434F7D"/>
    <w:rsid w:val="0043599E"/>
    <w:rsid w:val="00436562"/>
    <w:rsid w:val="00436B32"/>
    <w:rsid w:val="00437A30"/>
    <w:rsid w:val="00437A89"/>
    <w:rsid w:val="0044090D"/>
    <w:rsid w:val="00441D31"/>
    <w:rsid w:val="00442F9A"/>
    <w:rsid w:val="004433B9"/>
    <w:rsid w:val="004459A4"/>
    <w:rsid w:val="004500B0"/>
    <w:rsid w:val="00456307"/>
    <w:rsid w:val="00456554"/>
    <w:rsid w:val="00460653"/>
    <w:rsid w:val="004608B3"/>
    <w:rsid w:val="00462DE5"/>
    <w:rsid w:val="00464455"/>
    <w:rsid w:val="004661E8"/>
    <w:rsid w:val="00472D98"/>
    <w:rsid w:val="0047487C"/>
    <w:rsid w:val="0047689F"/>
    <w:rsid w:val="004802CD"/>
    <w:rsid w:val="00483943"/>
    <w:rsid w:val="0048553D"/>
    <w:rsid w:val="00485F2E"/>
    <w:rsid w:val="004868B5"/>
    <w:rsid w:val="00490402"/>
    <w:rsid w:val="00490EFF"/>
    <w:rsid w:val="00495B6D"/>
    <w:rsid w:val="0049726D"/>
    <w:rsid w:val="004A1312"/>
    <w:rsid w:val="004A2B18"/>
    <w:rsid w:val="004A5E92"/>
    <w:rsid w:val="004B048E"/>
    <w:rsid w:val="004B1B3A"/>
    <w:rsid w:val="004D1DDA"/>
    <w:rsid w:val="004D21DD"/>
    <w:rsid w:val="004D5CE4"/>
    <w:rsid w:val="004D6F2F"/>
    <w:rsid w:val="004D7351"/>
    <w:rsid w:val="004D78A8"/>
    <w:rsid w:val="004E105A"/>
    <w:rsid w:val="004E14DF"/>
    <w:rsid w:val="004E315F"/>
    <w:rsid w:val="004E36AC"/>
    <w:rsid w:val="004E58F8"/>
    <w:rsid w:val="004E5E69"/>
    <w:rsid w:val="004F32A7"/>
    <w:rsid w:val="004F5EA8"/>
    <w:rsid w:val="004F6CF6"/>
    <w:rsid w:val="004F6FEE"/>
    <w:rsid w:val="004F76E2"/>
    <w:rsid w:val="00500799"/>
    <w:rsid w:val="00500CC0"/>
    <w:rsid w:val="00501D63"/>
    <w:rsid w:val="00502B3E"/>
    <w:rsid w:val="00504EC3"/>
    <w:rsid w:val="00505C52"/>
    <w:rsid w:val="00506C82"/>
    <w:rsid w:val="00513FDE"/>
    <w:rsid w:val="0051402A"/>
    <w:rsid w:val="005222AA"/>
    <w:rsid w:val="00522EB1"/>
    <w:rsid w:val="00522EF9"/>
    <w:rsid w:val="00531582"/>
    <w:rsid w:val="0053239B"/>
    <w:rsid w:val="00540A06"/>
    <w:rsid w:val="00546389"/>
    <w:rsid w:val="0054695F"/>
    <w:rsid w:val="0055066A"/>
    <w:rsid w:val="005509E2"/>
    <w:rsid w:val="00552733"/>
    <w:rsid w:val="00553BB9"/>
    <w:rsid w:val="00555F1B"/>
    <w:rsid w:val="00556AB2"/>
    <w:rsid w:val="0056185D"/>
    <w:rsid w:val="00562E1D"/>
    <w:rsid w:val="00564783"/>
    <w:rsid w:val="00566F87"/>
    <w:rsid w:val="005676FF"/>
    <w:rsid w:val="0056776F"/>
    <w:rsid w:val="005713C8"/>
    <w:rsid w:val="00574E0F"/>
    <w:rsid w:val="0057684B"/>
    <w:rsid w:val="005815E4"/>
    <w:rsid w:val="00582D2A"/>
    <w:rsid w:val="005842A6"/>
    <w:rsid w:val="00586A45"/>
    <w:rsid w:val="00586FB5"/>
    <w:rsid w:val="0059106B"/>
    <w:rsid w:val="00591D07"/>
    <w:rsid w:val="00595145"/>
    <w:rsid w:val="005A1778"/>
    <w:rsid w:val="005A39BF"/>
    <w:rsid w:val="005A3E78"/>
    <w:rsid w:val="005A4F13"/>
    <w:rsid w:val="005A5062"/>
    <w:rsid w:val="005A5D03"/>
    <w:rsid w:val="005A61E7"/>
    <w:rsid w:val="005A7030"/>
    <w:rsid w:val="005B0645"/>
    <w:rsid w:val="005B0724"/>
    <w:rsid w:val="005B25B9"/>
    <w:rsid w:val="005C338E"/>
    <w:rsid w:val="005C5FA0"/>
    <w:rsid w:val="005C7D76"/>
    <w:rsid w:val="005E594A"/>
    <w:rsid w:val="005E60B0"/>
    <w:rsid w:val="005E703F"/>
    <w:rsid w:val="005E76B7"/>
    <w:rsid w:val="005E77A9"/>
    <w:rsid w:val="005F163A"/>
    <w:rsid w:val="005F7525"/>
    <w:rsid w:val="00601990"/>
    <w:rsid w:val="00601AF9"/>
    <w:rsid w:val="006045DE"/>
    <w:rsid w:val="00605AF4"/>
    <w:rsid w:val="0060613C"/>
    <w:rsid w:val="00606F23"/>
    <w:rsid w:val="00607B3F"/>
    <w:rsid w:val="006137F3"/>
    <w:rsid w:val="00613D4D"/>
    <w:rsid w:val="00616BFF"/>
    <w:rsid w:val="00616D8D"/>
    <w:rsid w:val="006224A4"/>
    <w:rsid w:val="00622F8C"/>
    <w:rsid w:val="00627BE6"/>
    <w:rsid w:val="006311B5"/>
    <w:rsid w:val="006338A4"/>
    <w:rsid w:val="006343CF"/>
    <w:rsid w:val="0063689E"/>
    <w:rsid w:val="00642C1F"/>
    <w:rsid w:val="00643590"/>
    <w:rsid w:val="00645517"/>
    <w:rsid w:val="006517EE"/>
    <w:rsid w:val="00651AAD"/>
    <w:rsid w:val="00653A51"/>
    <w:rsid w:val="00653B69"/>
    <w:rsid w:val="00654B44"/>
    <w:rsid w:val="00656419"/>
    <w:rsid w:val="006602C0"/>
    <w:rsid w:val="0066299F"/>
    <w:rsid w:val="00667AC9"/>
    <w:rsid w:val="00667C48"/>
    <w:rsid w:val="00672D34"/>
    <w:rsid w:val="006733D9"/>
    <w:rsid w:val="00673497"/>
    <w:rsid w:val="006742AF"/>
    <w:rsid w:val="00674996"/>
    <w:rsid w:val="00674A47"/>
    <w:rsid w:val="00676176"/>
    <w:rsid w:val="0068252E"/>
    <w:rsid w:val="00683A04"/>
    <w:rsid w:val="00687979"/>
    <w:rsid w:val="0069010C"/>
    <w:rsid w:val="00690264"/>
    <w:rsid w:val="00691CAC"/>
    <w:rsid w:val="00692ADE"/>
    <w:rsid w:val="006938A5"/>
    <w:rsid w:val="00695A5C"/>
    <w:rsid w:val="00697E5B"/>
    <w:rsid w:val="006B4190"/>
    <w:rsid w:val="006B47BE"/>
    <w:rsid w:val="006B6B75"/>
    <w:rsid w:val="006B6FC0"/>
    <w:rsid w:val="006C075E"/>
    <w:rsid w:val="006C3694"/>
    <w:rsid w:val="006C48FC"/>
    <w:rsid w:val="006C7671"/>
    <w:rsid w:val="006C7BDA"/>
    <w:rsid w:val="006D2473"/>
    <w:rsid w:val="006D646B"/>
    <w:rsid w:val="006D66EE"/>
    <w:rsid w:val="006E24A2"/>
    <w:rsid w:val="006E78C0"/>
    <w:rsid w:val="006F03AD"/>
    <w:rsid w:val="006F5239"/>
    <w:rsid w:val="00706089"/>
    <w:rsid w:val="00706923"/>
    <w:rsid w:val="007072B9"/>
    <w:rsid w:val="00712323"/>
    <w:rsid w:val="0071289E"/>
    <w:rsid w:val="007131EB"/>
    <w:rsid w:val="00724595"/>
    <w:rsid w:val="007319BE"/>
    <w:rsid w:val="007337E3"/>
    <w:rsid w:val="007350E3"/>
    <w:rsid w:val="00743B13"/>
    <w:rsid w:val="007461D4"/>
    <w:rsid w:val="00747F2D"/>
    <w:rsid w:val="00750FE7"/>
    <w:rsid w:val="0075569E"/>
    <w:rsid w:val="00757C8E"/>
    <w:rsid w:val="0076084F"/>
    <w:rsid w:val="00761229"/>
    <w:rsid w:val="00765ABB"/>
    <w:rsid w:val="007713E2"/>
    <w:rsid w:val="00773E83"/>
    <w:rsid w:val="0077443E"/>
    <w:rsid w:val="00784369"/>
    <w:rsid w:val="0078546E"/>
    <w:rsid w:val="007876DB"/>
    <w:rsid w:val="00797CB7"/>
    <w:rsid w:val="007A3DE2"/>
    <w:rsid w:val="007A4F73"/>
    <w:rsid w:val="007B2BFE"/>
    <w:rsid w:val="007B61CB"/>
    <w:rsid w:val="007C113B"/>
    <w:rsid w:val="007C1579"/>
    <w:rsid w:val="007C1D53"/>
    <w:rsid w:val="007C5243"/>
    <w:rsid w:val="007C555A"/>
    <w:rsid w:val="007C628D"/>
    <w:rsid w:val="007E0A94"/>
    <w:rsid w:val="007E13F5"/>
    <w:rsid w:val="007E203A"/>
    <w:rsid w:val="007E20AC"/>
    <w:rsid w:val="007E2147"/>
    <w:rsid w:val="007E457D"/>
    <w:rsid w:val="007E4B8C"/>
    <w:rsid w:val="007E521D"/>
    <w:rsid w:val="007E66F2"/>
    <w:rsid w:val="007E74DF"/>
    <w:rsid w:val="007F14E1"/>
    <w:rsid w:val="007F1A7F"/>
    <w:rsid w:val="007F4F43"/>
    <w:rsid w:val="007F6DD0"/>
    <w:rsid w:val="007F6E04"/>
    <w:rsid w:val="00801743"/>
    <w:rsid w:val="00807DCE"/>
    <w:rsid w:val="00811AB4"/>
    <w:rsid w:val="00811ADC"/>
    <w:rsid w:val="00813042"/>
    <w:rsid w:val="00815636"/>
    <w:rsid w:val="00815C64"/>
    <w:rsid w:val="00817F11"/>
    <w:rsid w:val="0082058D"/>
    <w:rsid w:val="00824D84"/>
    <w:rsid w:val="008267AE"/>
    <w:rsid w:val="00827306"/>
    <w:rsid w:val="00836381"/>
    <w:rsid w:val="00837378"/>
    <w:rsid w:val="00837613"/>
    <w:rsid w:val="00837AD2"/>
    <w:rsid w:val="00843BA1"/>
    <w:rsid w:val="008461FB"/>
    <w:rsid w:val="00846761"/>
    <w:rsid w:val="00850EB6"/>
    <w:rsid w:val="00851106"/>
    <w:rsid w:val="008518F1"/>
    <w:rsid w:val="00851DD4"/>
    <w:rsid w:val="008543A7"/>
    <w:rsid w:val="008554A2"/>
    <w:rsid w:val="0086531B"/>
    <w:rsid w:val="00865893"/>
    <w:rsid w:val="008675C0"/>
    <w:rsid w:val="008735CD"/>
    <w:rsid w:val="008740D8"/>
    <w:rsid w:val="008760C7"/>
    <w:rsid w:val="00876B04"/>
    <w:rsid w:val="008818E6"/>
    <w:rsid w:val="008863B7"/>
    <w:rsid w:val="0089355C"/>
    <w:rsid w:val="00895A42"/>
    <w:rsid w:val="00896C76"/>
    <w:rsid w:val="0089797F"/>
    <w:rsid w:val="008A2DB9"/>
    <w:rsid w:val="008A2F70"/>
    <w:rsid w:val="008A47BD"/>
    <w:rsid w:val="008B3498"/>
    <w:rsid w:val="008B4C08"/>
    <w:rsid w:val="008C4157"/>
    <w:rsid w:val="008C59A8"/>
    <w:rsid w:val="008C61FD"/>
    <w:rsid w:val="008C636C"/>
    <w:rsid w:val="008D167F"/>
    <w:rsid w:val="008D207F"/>
    <w:rsid w:val="008D62A9"/>
    <w:rsid w:val="008E0D40"/>
    <w:rsid w:val="008E3442"/>
    <w:rsid w:val="008E4068"/>
    <w:rsid w:val="008F542A"/>
    <w:rsid w:val="008F672A"/>
    <w:rsid w:val="008F6A58"/>
    <w:rsid w:val="00900DC0"/>
    <w:rsid w:val="00905D74"/>
    <w:rsid w:val="00910F25"/>
    <w:rsid w:val="00911470"/>
    <w:rsid w:val="00913966"/>
    <w:rsid w:val="009141BA"/>
    <w:rsid w:val="00914FA6"/>
    <w:rsid w:val="00917CA1"/>
    <w:rsid w:val="00920A2E"/>
    <w:rsid w:val="00926AD3"/>
    <w:rsid w:val="00931C42"/>
    <w:rsid w:val="009322BB"/>
    <w:rsid w:val="00932574"/>
    <w:rsid w:val="00941F79"/>
    <w:rsid w:val="00943190"/>
    <w:rsid w:val="00943704"/>
    <w:rsid w:val="00950042"/>
    <w:rsid w:val="0095162B"/>
    <w:rsid w:val="0095313F"/>
    <w:rsid w:val="00953F21"/>
    <w:rsid w:val="00956FAA"/>
    <w:rsid w:val="00961561"/>
    <w:rsid w:val="00965707"/>
    <w:rsid w:val="00966410"/>
    <w:rsid w:val="00966FC1"/>
    <w:rsid w:val="00967428"/>
    <w:rsid w:val="00981D9F"/>
    <w:rsid w:val="009834D7"/>
    <w:rsid w:val="00983B78"/>
    <w:rsid w:val="009917AA"/>
    <w:rsid w:val="009933AF"/>
    <w:rsid w:val="00994410"/>
    <w:rsid w:val="00994CAF"/>
    <w:rsid w:val="00995AAB"/>
    <w:rsid w:val="00996A18"/>
    <w:rsid w:val="009A00A3"/>
    <w:rsid w:val="009A1D0B"/>
    <w:rsid w:val="009A2723"/>
    <w:rsid w:val="009A51E3"/>
    <w:rsid w:val="009B347A"/>
    <w:rsid w:val="009B3928"/>
    <w:rsid w:val="009B53C7"/>
    <w:rsid w:val="009B5CD2"/>
    <w:rsid w:val="009B77E2"/>
    <w:rsid w:val="009C05C5"/>
    <w:rsid w:val="009C1503"/>
    <w:rsid w:val="009C1810"/>
    <w:rsid w:val="009C32EE"/>
    <w:rsid w:val="009C6A43"/>
    <w:rsid w:val="009C6DEE"/>
    <w:rsid w:val="009D0568"/>
    <w:rsid w:val="009D07A7"/>
    <w:rsid w:val="009D312E"/>
    <w:rsid w:val="009D4AC3"/>
    <w:rsid w:val="009D7AE6"/>
    <w:rsid w:val="009E34DA"/>
    <w:rsid w:val="009E4E9C"/>
    <w:rsid w:val="009F182C"/>
    <w:rsid w:val="009F1E6A"/>
    <w:rsid w:val="009F4415"/>
    <w:rsid w:val="009F4E07"/>
    <w:rsid w:val="009F53E4"/>
    <w:rsid w:val="009F6145"/>
    <w:rsid w:val="009F71D4"/>
    <w:rsid w:val="00A01868"/>
    <w:rsid w:val="00A04DD0"/>
    <w:rsid w:val="00A0534D"/>
    <w:rsid w:val="00A07F7F"/>
    <w:rsid w:val="00A1495C"/>
    <w:rsid w:val="00A15550"/>
    <w:rsid w:val="00A1636E"/>
    <w:rsid w:val="00A235E3"/>
    <w:rsid w:val="00A24D31"/>
    <w:rsid w:val="00A24EAD"/>
    <w:rsid w:val="00A2661A"/>
    <w:rsid w:val="00A30200"/>
    <w:rsid w:val="00A3285C"/>
    <w:rsid w:val="00A32ED1"/>
    <w:rsid w:val="00A40130"/>
    <w:rsid w:val="00A406C4"/>
    <w:rsid w:val="00A42739"/>
    <w:rsid w:val="00A4306B"/>
    <w:rsid w:val="00A456E5"/>
    <w:rsid w:val="00A60DBA"/>
    <w:rsid w:val="00A71F4D"/>
    <w:rsid w:val="00A77A31"/>
    <w:rsid w:val="00A80456"/>
    <w:rsid w:val="00A83F9D"/>
    <w:rsid w:val="00A847C7"/>
    <w:rsid w:val="00A87909"/>
    <w:rsid w:val="00A92151"/>
    <w:rsid w:val="00A934A8"/>
    <w:rsid w:val="00A93B6D"/>
    <w:rsid w:val="00A94675"/>
    <w:rsid w:val="00A96E81"/>
    <w:rsid w:val="00AA6E0C"/>
    <w:rsid w:val="00AA7CDD"/>
    <w:rsid w:val="00AB0050"/>
    <w:rsid w:val="00AB1AF2"/>
    <w:rsid w:val="00AB2E8E"/>
    <w:rsid w:val="00AB397A"/>
    <w:rsid w:val="00AB47BA"/>
    <w:rsid w:val="00AB61A5"/>
    <w:rsid w:val="00AC235F"/>
    <w:rsid w:val="00AC7804"/>
    <w:rsid w:val="00AC7E7F"/>
    <w:rsid w:val="00AD10FB"/>
    <w:rsid w:val="00AD3479"/>
    <w:rsid w:val="00AD7185"/>
    <w:rsid w:val="00AE0111"/>
    <w:rsid w:val="00AE1E54"/>
    <w:rsid w:val="00AE29A7"/>
    <w:rsid w:val="00AE3BF5"/>
    <w:rsid w:val="00AE577C"/>
    <w:rsid w:val="00AE7BA5"/>
    <w:rsid w:val="00AF014F"/>
    <w:rsid w:val="00AF4EFD"/>
    <w:rsid w:val="00AF610E"/>
    <w:rsid w:val="00AF6884"/>
    <w:rsid w:val="00AF6B3D"/>
    <w:rsid w:val="00AF7AA9"/>
    <w:rsid w:val="00B06C68"/>
    <w:rsid w:val="00B071FF"/>
    <w:rsid w:val="00B154B4"/>
    <w:rsid w:val="00B168E1"/>
    <w:rsid w:val="00B16B16"/>
    <w:rsid w:val="00B16C0D"/>
    <w:rsid w:val="00B20146"/>
    <w:rsid w:val="00B249ED"/>
    <w:rsid w:val="00B2657C"/>
    <w:rsid w:val="00B309CF"/>
    <w:rsid w:val="00B33044"/>
    <w:rsid w:val="00B3380A"/>
    <w:rsid w:val="00B33A24"/>
    <w:rsid w:val="00B36089"/>
    <w:rsid w:val="00B363BA"/>
    <w:rsid w:val="00B3745F"/>
    <w:rsid w:val="00B512C0"/>
    <w:rsid w:val="00B638F7"/>
    <w:rsid w:val="00B70A94"/>
    <w:rsid w:val="00B71096"/>
    <w:rsid w:val="00B75DBE"/>
    <w:rsid w:val="00B8029D"/>
    <w:rsid w:val="00B81D87"/>
    <w:rsid w:val="00B85A2B"/>
    <w:rsid w:val="00B87588"/>
    <w:rsid w:val="00B92850"/>
    <w:rsid w:val="00B939CF"/>
    <w:rsid w:val="00B94F03"/>
    <w:rsid w:val="00BA0B4B"/>
    <w:rsid w:val="00BA312F"/>
    <w:rsid w:val="00BA5E05"/>
    <w:rsid w:val="00BA7833"/>
    <w:rsid w:val="00BB0311"/>
    <w:rsid w:val="00BB0925"/>
    <w:rsid w:val="00BB16FB"/>
    <w:rsid w:val="00BB17C0"/>
    <w:rsid w:val="00BB1F88"/>
    <w:rsid w:val="00BB4298"/>
    <w:rsid w:val="00BB4D47"/>
    <w:rsid w:val="00BB5D0D"/>
    <w:rsid w:val="00BB78E0"/>
    <w:rsid w:val="00BC3358"/>
    <w:rsid w:val="00BC40B0"/>
    <w:rsid w:val="00BD1229"/>
    <w:rsid w:val="00BD2655"/>
    <w:rsid w:val="00BE0FBB"/>
    <w:rsid w:val="00BE4834"/>
    <w:rsid w:val="00BE4EC7"/>
    <w:rsid w:val="00BE6ABA"/>
    <w:rsid w:val="00BF07E9"/>
    <w:rsid w:val="00BF4CE9"/>
    <w:rsid w:val="00BF6F5F"/>
    <w:rsid w:val="00C015D0"/>
    <w:rsid w:val="00C01C56"/>
    <w:rsid w:val="00C04A4F"/>
    <w:rsid w:val="00C04DF3"/>
    <w:rsid w:val="00C07099"/>
    <w:rsid w:val="00C117DD"/>
    <w:rsid w:val="00C121B7"/>
    <w:rsid w:val="00C1301C"/>
    <w:rsid w:val="00C16C5F"/>
    <w:rsid w:val="00C2083A"/>
    <w:rsid w:val="00C20B0A"/>
    <w:rsid w:val="00C215BA"/>
    <w:rsid w:val="00C266D9"/>
    <w:rsid w:val="00C26DE3"/>
    <w:rsid w:val="00C3374F"/>
    <w:rsid w:val="00C33835"/>
    <w:rsid w:val="00C34C6F"/>
    <w:rsid w:val="00C359B6"/>
    <w:rsid w:val="00C371D2"/>
    <w:rsid w:val="00C435E3"/>
    <w:rsid w:val="00C449EA"/>
    <w:rsid w:val="00C45B05"/>
    <w:rsid w:val="00C54FF1"/>
    <w:rsid w:val="00C55C48"/>
    <w:rsid w:val="00C56C3B"/>
    <w:rsid w:val="00C60507"/>
    <w:rsid w:val="00C61378"/>
    <w:rsid w:val="00C6213D"/>
    <w:rsid w:val="00C6670C"/>
    <w:rsid w:val="00C701AD"/>
    <w:rsid w:val="00C71B75"/>
    <w:rsid w:val="00C75F91"/>
    <w:rsid w:val="00C76634"/>
    <w:rsid w:val="00C77094"/>
    <w:rsid w:val="00C77789"/>
    <w:rsid w:val="00C80F1D"/>
    <w:rsid w:val="00C83D88"/>
    <w:rsid w:val="00C86CBE"/>
    <w:rsid w:val="00C91AA8"/>
    <w:rsid w:val="00C96AD7"/>
    <w:rsid w:val="00CA3B1B"/>
    <w:rsid w:val="00CA45EA"/>
    <w:rsid w:val="00CA5B1F"/>
    <w:rsid w:val="00CA7D4A"/>
    <w:rsid w:val="00CA7D90"/>
    <w:rsid w:val="00CB03D6"/>
    <w:rsid w:val="00CC0884"/>
    <w:rsid w:val="00CC136C"/>
    <w:rsid w:val="00CC2F6D"/>
    <w:rsid w:val="00CC3047"/>
    <w:rsid w:val="00CC3892"/>
    <w:rsid w:val="00CC4C54"/>
    <w:rsid w:val="00CC5852"/>
    <w:rsid w:val="00CD355C"/>
    <w:rsid w:val="00CD48CB"/>
    <w:rsid w:val="00CE1FCC"/>
    <w:rsid w:val="00CE2288"/>
    <w:rsid w:val="00CE2D1A"/>
    <w:rsid w:val="00CE3183"/>
    <w:rsid w:val="00CE42A0"/>
    <w:rsid w:val="00CE778F"/>
    <w:rsid w:val="00CF0409"/>
    <w:rsid w:val="00CF354A"/>
    <w:rsid w:val="00CF6544"/>
    <w:rsid w:val="00CF75F8"/>
    <w:rsid w:val="00CF7D9F"/>
    <w:rsid w:val="00D002F2"/>
    <w:rsid w:val="00D01153"/>
    <w:rsid w:val="00D035C4"/>
    <w:rsid w:val="00D0592D"/>
    <w:rsid w:val="00D10203"/>
    <w:rsid w:val="00D11C2E"/>
    <w:rsid w:val="00D130B9"/>
    <w:rsid w:val="00D13620"/>
    <w:rsid w:val="00D13731"/>
    <w:rsid w:val="00D154E9"/>
    <w:rsid w:val="00D17D7A"/>
    <w:rsid w:val="00D20227"/>
    <w:rsid w:val="00D26A2F"/>
    <w:rsid w:val="00D27C56"/>
    <w:rsid w:val="00D309EF"/>
    <w:rsid w:val="00D3112C"/>
    <w:rsid w:val="00D320B2"/>
    <w:rsid w:val="00D3302B"/>
    <w:rsid w:val="00D336F4"/>
    <w:rsid w:val="00D34260"/>
    <w:rsid w:val="00D3630D"/>
    <w:rsid w:val="00D376AA"/>
    <w:rsid w:val="00D43960"/>
    <w:rsid w:val="00D44972"/>
    <w:rsid w:val="00D4684D"/>
    <w:rsid w:val="00D506A6"/>
    <w:rsid w:val="00D51DF1"/>
    <w:rsid w:val="00D55B6E"/>
    <w:rsid w:val="00D56C16"/>
    <w:rsid w:val="00D60FB9"/>
    <w:rsid w:val="00D61CC9"/>
    <w:rsid w:val="00D62005"/>
    <w:rsid w:val="00D63636"/>
    <w:rsid w:val="00D649EC"/>
    <w:rsid w:val="00D650BF"/>
    <w:rsid w:val="00D71792"/>
    <w:rsid w:val="00D71BB2"/>
    <w:rsid w:val="00D75833"/>
    <w:rsid w:val="00D76851"/>
    <w:rsid w:val="00D81B64"/>
    <w:rsid w:val="00D824CB"/>
    <w:rsid w:val="00D86B76"/>
    <w:rsid w:val="00D911A0"/>
    <w:rsid w:val="00D920EB"/>
    <w:rsid w:val="00D93156"/>
    <w:rsid w:val="00D93757"/>
    <w:rsid w:val="00D96EFD"/>
    <w:rsid w:val="00D97855"/>
    <w:rsid w:val="00D979AD"/>
    <w:rsid w:val="00DA131B"/>
    <w:rsid w:val="00DA175C"/>
    <w:rsid w:val="00DB2225"/>
    <w:rsid w:val="00DB5278"/>
    <w:rsid w:val="00DC0424"/>
    <w:rsid w:val="00DC0A06"/>
    <w:rsid w:val="00DC0DD2"/>
    <w:rsid w:val="00DC1389"/>
    <w:rsid w:val="00DC2034"/>
    <w:rsid w:val="00DD3A8A"/>
    <w:rsid w:val="00DD3CE6"/>
    <w:rsid w:val="00DD4C28"/>
    <w:rsid w:val="00DE15F7"/>
    <w:rsid w:val="00DE27F6"/>
    <w:rsid w:val="00DE558F"/>
    <w:rsid w:val="00DF1C59"/>
    <w:rsid w:val="00DF1C96"/>
    <w:rsid w:val="00DF1CDE"/>
    <w:rsid w:val="00DF677B"/>
    <w:rsid w:val="00E033B9"/>
    <w:rsid w:val="00E0341E"/>
    <w:rsid w:val="00E17E01"/>
    <w:rsid w:val="00E21062"/>
    <w:rsid w:val="00E21361"/>
    <w:rsid w:val="00E26F17"/>
    <w:rsid w:val="00E36C85"/>
    <w:rsid w:val="00E4721F"/>
    <w:rsid w:val="00E50143"/>
    <w:rsid w:val="00E5468E"/>
    <w:rsid w:val="00E55B0A"/>
    <w:rsid w:val="00E61912"/>
    <w:rsid w:val="00E619B8"/>
    <w:rsid w:val="00E61D1C"/>
    <w:rsid w:val="00E61EAB"/>
    <w:rsid w:val="00E630C9"/>
    <w:rsid w:val="00E655B5"/>
    <w:rsid w:val="00E66082"/>
    <w:rsid w:val="00E771EE"/>
    <w:rsid w:val="00E87C96"/>
    <w:rsid w:val="00E936E9"/>
    <w:rsid w:val="00EA08D5"/>
    <w:rsid w:val="00EA111D"/>
    <w:rsid w:val="00EA2492"/>
    <w:rsid w:val="00EA37B1"/>
    <w:rsid w:val="00EA6077"/>
    <w:rsid w:val="00EA7376"/>
    <w:rsid w:val="00EB227A"/>
    <w:rsid w:val="00EB2719"/>
    <w:rsid w:val="00EB4C97"/>
    <w:rsid w:val="00EC0C52"/>
    <w:rsid w:val="00EC1BC6"/>
    <w:rsid w:val="00EC2F86"/>
    <w:rsid w:val="00EC3D7E"/>
    <w:rsid w:val="00EC469A"/>
    <w:rsid w:val="00EC4B67"/>
    <w:rsid w:val="00EC5495"/>
    <w:rsid w:val="00ED47BB"/>
    <w:rsid w:val="00ED7AA4"/>
    <w:rsid w:val="00ED7FA5"/>
    <w:rsid w:val="00EE195A"/>
    <w:rsid w:val="00EE3A50"/>
    <w:rsid w:val="00EE53EB"/>
    <w:rsid w:val="00EE7D61"/>
    <w:rsid w:val="00EF7A40"/>
    <w:rsid w:val="00F1340F"/>
    <w:rsid w:val="00F139FB"/>
    <w:rsid w:val="00F13C0D"/>
    <w:rsid w:val="00F17F66"/>
    <w:rsid w:val="00F2554B"/>
    <w:rsid w:val="00F26822"/>
    <w:rsid w:val="00F27CD1"/>
    <w:rsid w:val="00F317FC"/>
    <w:rsid w:val="00F35027"/>
    <w:rsid w:val="00F3651D"/>
    <w:rsid w:val="00F36E66"/>
    <w:rsid w:val="00F417FB"/>
    <w:rsid w:val="00F4241F"/>
    <w:rsid w:val="00F4733E"/>
    <w:rsid w:val="00F501E9"/>
    <w:rsid w:val="00F50860"/>
    <w:rsid w:val="00F534C6"/>
    <w:rsid w:val="00F545A8"/>
    <w:rsid w:val="00F54923"/>
    <w:rsid w:val="00F56BE9"/>
    <w:rsid w:val="00F6079C"/>
    <w:rsid w:val="00F734B6"/>
    <w:rsid w:val="00F73696"/>
    <w:rsid w:val="00F73B24"/>
    <w:rsid w:val="00F765A8"/>
    <w:rsid w:val="00F852E3"/>
    <w:rsid w:val="00F8717E"/>
    <w:rsid w:val="00F91562"/>
    <w:rsid w:val="00F92514"/>
    <w:rsid w:val="00F94C1B"/>
    <w:rsid w:val="00F97518"/>
    <w:rsid w:val="00F97D48"/>
    <w:rsid w:val="00FA7558"/>
    <w:rsid w:val="00FB19C4"/>
    <w:rsid w:val="00FB1D0F"/>
    <w:rsid w:val="00FB46C6"/>
    <w:rsid w:val="00FB781D"/>
    <w:rsid w:val="00FC392F"/>
    <w:rsid w:val="00FC5A8A"/>
    <w:rsid w:val="00FC78B0"/>
    <w:rsid w:val="00FD0098"/>
    <w:rsid w:val="00FD072F"/>
    <w:rsid w:val="00FD2857"/>
    <w:rsid w:val="00FD2DCC"/>
    <w:rsid w:val="00FD3916"/>
    <w:rsid w:val="00FE2863"/>
    <w:rsid w:val="00FE2D17"/>
    <w:rsid w:val="00FE3A7C"/>
    <w:rsid w:val="00FF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4A8"/>
  </w:style>
  <w:style w:type="paragraph" w:styleId="1">
    <w:name w:val="heading 1"/>
    <w:basedOn w:val="a"/>
    <w:next w:val="a"/>
    <w:link w:val="10"/>
    <w:qFormat/>
    <w:rsid w:val="00552733"/>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934A8"/>
  </w:style>
  <w:style w:type="paragraph" w:styleId="a3">
    <w:name w:val="Balloon Text"/>
    <w:basedOn w:val="a"/>
    <w:semiHidden/>
    <w:rsid w:val="003E3257"/>
    <w:rPr>
      <w:rFonts w:ascii="Tahoma" w:hAnsi="Tahoma" w:cs="Tahoma"/>
      <w:sz w:val="16"/>
      <w:szCs w:val="16"/>
    </w:rPr>
  </w:style>
  <w:style w:type="paragraph" w:styleId="a4">
    <w:name w:val="header"/>
    <w:basedOn w:val="a"/>
    <w:rsid w:val="004433B9"/>
    <w:pPr>
      <w:tabs>
        <w:tab w:val="center" w:pos="4677"/>
        <w:tab w:val="right" w:pos="9355"/>
      </w:tabs>
    </w:pPr>
  </w:style>
  <w:style w:type="paragraph" w:styleId="a5">
    <w:name w:val="footer"/>
    <w:basedOn w:val="a"/>
    <w:link w:val="a6"/>
    <w:uiPriority w:val="99"/>
    <w:rsid w:val="004433B9"/>
    <w:pPr>
      <w:tabs>
        <w:tab w:val="center" w:pos="4677"/>
        <w:tab w:val="right" w:pos="9355"/>
      </w:tabs>
    </w:pPr>
  </w:style>
  <w:style w:type="character" w:styleId="a7">
    <w:name w:val="page number"/>
    <w:basedOn w:val="a0"/>
    <w:rsid w:val="004433B9"/>
  </w:style>
  <w:style w:type="table" w:styleId="a8">
    <w:name w:val="Table Grid"/>
    <w:basedOn w:val="a1"/>
    <w:rsid w:val="00AD1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F97D48"/>
    <w:rPr>
      <w:color w:val="0000FF"/>
      <w:u w:val="single"/>
    </w:rPr>
  </w:style>
  <w:style w:type="character" w:styleId="aa">
    <w:name w:val="annotation reference"/>
    <w:uiPriority w:val="99"/>
    <w:rsid w:val="00B363BA"/>
    <w:rPr>
      <w:sz w:val="16"/>
      <w:szCs w:val="16"/>
    </w:rPr>
  </w:style>
  <w:style w:type="paragraph" w:styleId="ab">
    <w:name w:val="annotation text"/>
    <w:basedOn w:val="a"/>
    <w:link w:val="ac"/>
    <w:uiPriority w:val="99"/>
    <w:rsid w:val="00B363BA"/>
  </w:style>
  <w:style w:type="character" w:customStyle="1" w:styleId="ac">
    <w:name w:val="Текст примечания Знак"/>
    <w:basedOn w:val="a0"/>
    <w:link w:val="ab"/>
    <w:uiPriority w:val="99"/>
    <w:rsid w:val="00B363BA"/>
  </w:style>
  <w:style w:type="paragraph" w:styleId="ad">
    <w:name w:val="annotation subject"/>
    <w:basedOn w:val="ab"/>
    <w:next w:val="ab"/>
    <w:link w:val="ae"/>
    <w:rsid w:val="00B363BA"/>
    <w:rPr>
      <w:b/>
      <w:bCs/>
    </w:rPr>
  </w:style>
  <w:style w:type="character" w:customStyle="1" w:styleId="ae">
    <w:name w:val="Тема примечания Знак"/>
    <w:link w:val="ad"/>
    <w:rsid w:val="00B363BA"/>
    <w:rPr>
      <w:b/>
      <w:bCs/>
    </w:rPr>
  </w:style>
  <w:style w:type="character" w:customStyle="1" w:styleId="a6">
    <w:name w:val="Нижний колонтитул Знак"/>
    <w:link w:val="a5"/>
    <w:uiPriority w:val="99"/>
    <w:rsid w:val="00C04DF3"/>
  </w:style>
  <w:style w:type="paragraph" w:styleId="af">
    <w:name w:val="List Paragraph"/>
    <w:basedOn w:val="a"/>
    <w:uiPriority w:val="99"/>
    <w:qFormat/>
    <w:rsid w:val="000F0E35"/>
    <w:pPr>
      <w:ind w:left="720"/>
      <w:contextualSpacing/>
    </w:pPr>
    <w:rPr>
      <w:sz w:val="24"/>
      <w:szCs w:val="24"/>
    </w:rPr>
  </w:style>
  <w:style w:type="paragraph" w:styleId="af0">
    <w:name w:val="Normal (Web)"/>
    <w:basedOn w:val="a"/>
    <w:uiPriority w:val="99"/>
    <w:unhideWhenUsed/>
    <w:rsid w:val="00B071FF"/>
    <w:pPr>
      <w:spacing w:before="100" w:beforeAutospacing="1" w:after="100" w:afterAutospacing="1"/>
    </w:pPr>
    <w:rPr>
      <w:sz w:val="24"/>
      <w:szCs w:val="24"/>
    </w:rPr>
  </w:style>
  <w:style w:type="paragraph" w:customStyle="1" w:styleId="12">
    <w:name w:val="Обычный1"/>
    <w:rsid w:val="005C5FA0"/>
  </w:style>
  <w:style w:type="paragraph" w:styleId="af1">
    <w:name w:val="Revision"/>
    <w:hidden/>
    <w:uiPriority w:val="99"/>
    <w:semiHidden/>
    <w:rsid w:val="000542A0"/>
  </w:style>
  <w:style w:type="paragraph" w:styleId="af2">
    <w:name w:val="endnote text"/>
    <w:basedOn w:val="a"/>
    <w:link w:val="af3"/>
    <w:rsid w:val="00627BE6"/>
  </w:style>
  <w:style w:type="character" w:customStyle="1" w:styleId="af3">
    <w:name w:val="Текст концевой сноски Знак"/>
    <w:basedOn w:val="a0"/>
    <w:link w:val="af2"/>
    <w:rsid w:val="00627BE6"/>
  </w:style>
  <w:style w:type="character" w:styleId="af4">
    <w:name w:val="endnote reference"/>
    <w:rsid w:val="00627BE6"/>
    <w:rPr>
      <w:vertAlign w:val="superscript"/>
    </w:rPr>
  </w:style>
  <w:style w:type="paragraph" w:styleId="af5">
    <w:name w:val="footnote text"/>
    <w:basedOn w:val="a"/>
    <w:link w:val="af6"/>
    <w:rsid w:val="00627BE6"/>
  </w:style>
  <w:style w:type="character" w:customStyle="1" w:styleId="af6">
    <w:name w:val="Текст сноски Знак"/>
    <w:basedOn w:val="a0"/>
    <w:link w:val="af5"/>
    <w:rsid w:val="00627BE6"/>
  </w:style>
  <w:style w:type="character" w:styleId="af7">
    <w:name w:val="footnote reference"/>
    <w:rsid w:val="00627BE6"/>
    <w:rPr>
      <w:vertAlign w:val="superscript"/>
    </w:rPr>
  </w:style>
  <w:style w:type="paragraph" w:customStyle="1" w:styleId="2">
    <w:name w:val="Обычный2"/>
    <w:rsid w:val="00D130B9"/>
  </w:style>
  <w:style w:type="character" w:customStyle="1" w:styleId="10">
    <w:name w:val="Заголовок 1 Знак"/>
    <w:link w:val="1"/>
    <w:rsid w:val="00552733"/>
    <w:rPr>
      <w:rFonts w:ascii="Calibri Light" w:eastAsia="Times New Roman" w:hAnsi="Calibri Light"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4A8"/>
  </w:style>
  <w:style w:type="paragraph" w:styleId="1">
    <w:name w:val="heading 1"/>
    <w:basedOn w:val="a"/>
    <w:next w:val="a"/>
    <w:link w:val="10"/>
    <w:qFormat/>
    <w:rsid w:val="00552733"/>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A934A8"/>
  </w:style>
  <w:style w:type="paragraph" w:styleId="a3">
    <w:name w:val="Balloon Text"/>
    <w:basedOn w:val="a"/>
    <w:semiHidden/>
    <w:rsid w:val="003E3257"/>
    <w:rPr>
      <w:rFonts w:ascii="Tahoma" w:hAnsi="Tahoma" w:cs="Tahoma"/>
      <w:sz w:val="16"/>
      <w:szCs w:val="16"/>
    </w:rPr>
  </w:style>
  <w:style w:type="paragraph" w:styleId="a4">
    <w:name w:val="header"/>
    <w:basedOn w:val="a"/>
    <w:rsid w:val="004433B9"/>
    <w:pPr>
      <w:tabs>
        <w:tab w:val="center" w:pos="4677"/>
        <w:tab w:val="right" w:pos="9355"/>
      </w:tabs>
    </w:pPr>
  </w:style>
  <w:style w:type="paragraph" w:styleId="a5">
    <w:name w:val="footer"/>
    <w:basedOn w:val="a"/>
    <w:link w:val="a6"/>
    <w:uiPriority w:val="99"/>
    <w:rsid w:val="004433B9"/>
    <w:pPr>
      <w:tabs>
        <w:tab w:val="center" w:pos="4677"/>
        <w:tab w:val="right" w:pos="9355"/>
      </w:tabs>
    </w:pPr>
  </w:style>
  <w:style w:type="character" w:styleId="a7">
    <w:name w:val="page number"/>
    <w:basedOn w:val="a0"/>
    <w:rsid w:val="004433B9"/>
  </w:style>
  <w:style w:type="table" w:styleId="a8">
    <w:name w:val="Table Grid"/>
    <w:basedOn w:val="a1"/>
    <w:rsid w:val="00AD1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F97D48"/>
    <w:rPr>
      <w:color w:val="0000FF"/>
      <w:u w:val="single"/>
    </w:rPr>
  </w:style>
  <w:style w:type="character" w:styleId="aa">
    <w:name w:val="annotation reference"/>
    <w:uiPriority w:val="99"/>
    <w:rsid w:val="00B363BA"/>
    <w:rPr>
      <w:sz w:val="16"/>
      <w:szCs w:val="16"/>
    </w:rPr>
  </w:style>
  <w:style w:type="paragraph" w:styleId="ab">
    <w:name w:val="annotation text"/>
    <w:basedOn w:val="a"/>
    <w:link w:val="ac"/>
    <w:uiPriority w:val="99"/>
    <w:rsid w:val="00B363BA"/>
  </w:style>
  <w:style w:type="character" w:customStyle="1" w:styleId="ac">
    <w:name w:val="Текст примечания Знак"/>
    <w:basedOn w:val="a0"/>
    <w:link w:val="ab"/>
    <w:uiPriority w:val="99"/>
    <w:rsid w:val="00B363BA"/>
  </w:style>
  <w:style w:type="paragraph" w:styleId="ad">
    <w:name w:val="annotation subject"/>
    <w:basedOn w:val="ab"/>
    <w:next w:val="ab"/>
    <w:link w:val="ae"/>
    <w:rsid w:val="00B363BA"/>
    <w:rPr>
      <w:b/>
      <w:bCs/>
    </w:rPr>
  </w:style>
  <w:style w:type="character" w:customStyle="1" w:styleId="ae">
    <w:name w:val="Тема примечания Знак"/>
    <w:link w:val="ad"/>
    <w:rsid w:val="00B363BA"/>
    <w:rPr>
      <w:b/>
      <w:bCs/>
    </w:rPr>
  </w:style>
  <w:style w:type="character" w:customStyle="1" w:styleId="a6">
    <w:name w:val="Нижний колонтитул Знак"/>
    <w:link w:val="a5"/>
    <w:uiPriority w:val="99"/>
    <w:rsid w:val="00C04DF3"/>
  </w:style>
  <w:style w:type="paragraph" w:styleId="af">
    <w:name w:val="List Paragraph"/>
    <w:basedOn w:val="a"/>
    <w:uiPriority w:val="99"/>
    <w:qFormat/>
    <w:rsid w:val="000F0E35"/>
    <w:pPr>
      <w:ind w:left="720"/>
      <w:contextualSpacing/>
    </w:pPr>
    <w:rPr>
      <w:sz w:val="24"/>
      <w:szCs w:val="24"/>
    </w:rPr>
  </w:style>
  <w:style w:type="paragraph" w:styleId="af0">
    <w:name w:val="Normal (Web)"/>
    <w:basedOn w:val="a"/>
    <w:uiPriority w:val="99"/>
    <w:unhideWhenUsed/>
    <w:rsid w:val="00B071FF"/>
    <w:pPr>
      <w:spacing w:before="100" w:beforeAutospacing="1" w:after="100" w:afterAutospacing="1"/>
    </w:pPr>
    <w:rPr>
      <w:sz w:val="24"/>
      <w:szCs w:val="24"/>
    </w:rPr>
  </w:style>
  <w:style w:type="paragraph" w:customStyle="1" w:styleId="12">
    <w:name w:val="Обычный1"/>
    <w:rsid w:val="005C5FA0"/>
  </w:style>
  <w:style w:type="paragraph" w:styleId="af1">
    <w:name w:val="Revision"/>
    <w:hidden/>
    <w:uiPriority w:val="99"/>
    <w:semiHidden/>
    <w:rsid w:val="000542A0"/>
  </w:style>
  <w:style w:type="paragraph" w:styleId="af2">
    <w:name w:val="endnote text"/>
    <w:basedOn w:val="a"/>
    <w:link w:val="af3"/>
    <w:rsid w:val="00627BE6"/>
  </w:style>
  <w:style w:type="character" w:customStyle="1" w:styleId="af3">
    <w:name w:val="Текст концевой сноски Знак"/>
    <w:basedOn w:val="a0"/>
    <w:link w:val="af2"/>
    <w:rsid w:val="00627BE6"/>
  </w:style>
  <w:style w:type="character" w:styleId="af4">
    <w:name w:val="endnote reference"/>
    <w:rsid w:val="00627BE6"/>
    <w:rPr>
      <w:vertAlign w:val="superscript"/>
    </w:rPr>
  </w:style>
  <w:style w:type="paragraph" w:styleId="af5">
    <w:name w:val="footnote text"/>
    <w:basedOn w:val="a"/>
    <w:link w:val="af6"/>
    <w:rsid w:val="00627BE6"/>
  </w:style>
  <w:style w:type="character" w:customStyle="1" w:styleId="af6">
    <w:name w:val="Текст сноски Знак"/>
    <w:basedOn w:val="a0"/>
    <w:link w:val="af5"/>
    <w:rsid w:val="00627BE6"/>
  </w:style>
  <w:style w:type="character" w:styleId="af7">
    <w:name w:val="footnote reference"/>
    <w:rsid w:val="00627BE6"/>
    <w:rPr>
      <w:vertAlign w:val="superscript"/>
    </w:rPr>
  </w:style>
  <w:style w:type="paragraph" w:customStyle="1" w:styleId="2">
    <w:name w:val="Обычный2"/>
    <w:rsid w:val="00D130B9"/>
  </w:style>
  <w:style w:type="character" w:customStyle="1" w:styleId="10">
    <w:name w:val="Заголовок 1 Знак"/>
    <w:link w:val="1"/>
    <w:rsid w:val="0055273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6414">
      <w:bodyDiv w:val="1"/>
      <w:marLeft w:val="0"/>
      <w:marRight w:val="0"/>
      <w:marTop w:val="0"/>
      <w:marBottom w:val="0"/>
      <w:divBdr>
        <w:top w:val="none" w:sz="0" w:space="0" w:color="auto"/>
        <w:left w:val="none" w:sz="0" w:space="0" w:color="auto"/>
        <w:bottom w:val="none" w:sz="0" w:space="0" w:color="auto"/>
        <w:right w:val="none" w:sz="0" w:space="0" w:color="auto"/>
      </w:divBdr>
    </w:div>
    <w:div w:id="326177880">
      <w:bodyDiv w:val="1"/>
      <w:marLeft w:val="0"/>
      <w:marRight w:val="0"/>
      <w:marTop w:val="0"/>
      <w:marBottom w:val="0"/>
      <w:divBdr>
        <w:top w:val="none" w:sz="0" w:space="0" w:color="auto"/>
        <w:left w:val="none" w:sz="0" w:space="0" w:color="auto"/>
        <w:bottom w:val="none" w:sz="0" w:space="0" w:color="auto"/>
        <w:right w:val="none" w:sz="0" w:space="0" w:color="auto"/>
      </w:divBdr>
      <w:divsChild>
        <w:div w:id="2124566400">
          <w:marLeft w:val="0"/>
          <w:marRight w:val="0"/>
          <w:marTop w:val="0"/>
          <w:marBottom w:val="0"/>
          <w:divBdr>
            <w:top w:val="none" w:sz="0" w:space="0" w:color="auto"/>
            <w:left w:val="none" w:sz="0" w:space="0" w:color="auto"/>
            <w:bottom w:val="none" w:sz="0" w:space="0" w:color="auto"/>
            <w:right w:val="none" w:sz="0" w:space="0" w:color="auto"/>
          </w:divBdr>
          <w:divsChild>
            <w:div w:id="166134834">
              <w:marLeft w:val="0"/>
              <w:marRight w:val="0"/>
              <w:marTop w:val="0"/>
              <w:marBottom w:val="0"/>
              <w:divBdr>
                <w:top w:val="none" w:sz="0" w:space="0" w:color="auto"/>
                <w:left w:val="none" w:sz="0" w:space="0" w:color="auto"/>
                <w:bottom w:val="none" w:sz="0" w:space="0" w:color="auto"/>
                <w:right w:val="none" w:sz="0" w:space="0" w:color="auto"/>
              </w:divBdr>
              <w:divsChild>
                <w:div w:id="1526288563">
                  <w:marLeft w:val="0"/>
                  <w:marRight w:val="0"/>
                  <w:marTop w:val="0"/>
                  <w:marBottom w:val="0"/>
                  <w:divBdr>
                    <w:top w:val="none" w:sz="0" w:space="0" w:color="auto"/>
                    <w:left w:val="none" w:sz="0" w:space="0" w:color="auto"/>
                    <w:bottom w:val="none" w:sz="0" w:space="0" w:color="auto"/>
                    <w:right w:val="none" w:sz="0" w:space="0" w:color="auto"/>
                  </w:divBdr>
                  <w:divsChild>
                    <w:div w:id="1760174502">
                      <w:marLeft w:val="0"/>
                      <w:marRight w:val="0"/>
                      <w:marTop w:val="0"/>
                      <w:marBottom w:val="0"/>
                      <w:divBdr>
                        <w:top w:val="none" w:sz="0" w:space="0" w:color="auto"/>
                        <w:left w:val="none" w:sz="0" w:space="0" w:color="auto"/>
                        <w:bottom w:val="none" w:sz="0" w:space="0" w:color="auto"/>
                        <w:right w:val="none" w:sz="0" w:space="0" w:color="auto"/>
                      </w:divBdr>
                      <w:divsChild>
                        <w:div w:id="1354190246">
                          <w:marLeft w:val="0"/>
                          <w:marRight w:val="0"/>
                          <w:marTop w:val="0"/>
                          <w:marBottom w:val="0"/>
                          <w:divBdr>
                            <w:top w:val="none" w:sz="0" w:space="0" w:color="auto"/>
                            <w:left w:val="none" w:sz="0" w:space="0" w:color="auto"/>
                            <w:bottom w:val="none" w:sz="0" w:space="0" w:color="auto"/>
                            <w:right w:val="none" w:sz="0" w:space="0" w:color="auto"/>
                          </w:divBdr>
                          <w:divsChild>
                            <w:div w:id="290212121">
                              <w:marLeft w:val="0"/>
                              <w:marRight w:val="0"/>
                              <w:marTop w:val="0"/>
                              <w:marBottom w:val="0"/>
                              <w:divBdr>
                                <w:top w:val="none" w:sz="0" w:space="0" w:color="auto"/>
                                <w:left w:val="none" w:sz="0" w:space="0" w:color="auto"/>
                                <w:bottom w:val="none" w:sz="0" w:space="0" w:color="auto"/>
                                <w:right w:val="none" w:sz="0" w:space="0" w:color="auto"/>
                              </w:divBdr>
                              <w:divsChild>
                                <w:div w:id="87047184">
                                  <w:marLeft w:val="0"/>
                                  <w:marRight w:val="0"/>
                                  <w:marTop w:val="0"/>
                                  <w:marBottom w:val="0"/>
                                  <w:divBdr>
                                    <w:top w:val="none" w:sz="0" w:space="0" w:color="auto"/>
                                    <w:left w:val="none" w:sz="0" w:space="0" w:color="auto"/>
                                    <w:bottom w:val="none" w:sz="0" w:space="0" w:color="auto"/>
                                    <w:right w:val="none" w:sz="0" w:space="0" w:color="auto"/>
                                  </w:divBdr>
                                  <w:divsChild>
                                    <w:div w:id="93019506">
                                      <w:marLeft w:val="0"/>
                                      <w:marRight w:val="0"/>
                                      <w:marTop w:val="0"/>
                                      <w:marBottom w:val="0"/>
                                      <w:divBdr>
                                        <w:top w:val="none" w:sz="0" w:space="0" w:color="auto"/>
                                        <w:left w:val="none" w:sz="0" w:space="0" w:color="auto"/>
                                        <w:bottom w:val="none" w:sz="0" w:space="0" w:color="auto"/>
                                        <w:right w:val="none" w:sz="0" w:space="0" w:color="auto"/>
                                      </w:divBdr>
                                      <w:divsChild>
                                        <w:div w:id="1846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126973">
      <w:bodyDiv w:val="1"/>
      <w:marLeft w:val="0"/>
      <w:marRight w:val="0"/>
      <w:marTop w:val="0"/>
      <w:marBottom w:val="0"/>
      <w:divBdr>
        <w:top w:val="none" w:sz="0" w:space="0" w:color="auto"/>
        <w:left w:val="none" w:sz="0" w:space="0" w:color="auto"/>
        <w:bottom w:val="none" w:sz="0" w:space="0" w:color="auto"/>
        <w:right w:val="none" w:sz="0" w:space="0" w:color="auto"/>
      </w:divBdr>
    </w:div>
    <w:div w:id="918638077">
      <w:bodyDiv w:val="1"/>
      <w:marLeft w:val="0"/>
      <w:marRight w:val="0"/>
      <w:marTop w:val="0"/>
      <w:marBottom w:val="0"/>
      <w:divBdr>
        <w:top w:val="none" w:sz="0" w:space="0" w:color="auto"/>
        <w:left w:val="none" w:sz="0" w:space="0" w:color="auto"/>
        <w:bottom w:val="none" w:sz="0" w:space="0" w:color="auto"/>
        <w:right w:val="none" w:sz="0" w:space="0" w:color="auto"/>
      </w:divBdr>
    </w:div>
    <w:div w:id="124263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esb@esb.mari.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A179-1E22-49CB-BF37-9F8BA6C26C36}">
  <ds:schemaRefs>
    <ds:schemaRef ds:uri="http://schemas.openxmlformats.org/officeDocument/2006/bibliography"/>
  </ds:schemaRefs>
</ds:datastoreItem>
</file>

<file path=customXml/itemProps2.xml><?xml version="1.0" encoding="utf-8"?>
<ds:datastoreItem xmlns:ds="http://schemas.openxmlformats.org/officeDocument/2006/customXml" ds:itemID="{BB9D78B1-1C7B-4414-A268-AC40E0DD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ДОГОВОР ЭНЕРГОСНАБЖЕНИЯ № _______________</vt:lpstr>
    </vt:vector>
  </TitlesOfParts>
  <Company>DG Win&amp;Soft</Company>
  <LinksUpToDate>false</LinksUpToDate>
  <CharactersWithSpaces>36713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ЭНЕРГОСНАБЖЕНИЯ № _______________</dc:title>
  <dc:creator>kupcov</dc:creator>
  <cp:lastModifiedBy>Варенова Эльвира Валерьевна</cp:lastModifiedBy>
  <cp:revision>8</cp:revision>
  <cp:lastPrinted>2019-01-31T07:51:00Z</cp:lastPrinted>
  <dcterms:created xsi:type="dcterms:W3CDTF">2019-01-31T07:04:00Z</dcterms:created>
  <dcterms:modified xsi:type="dcterms:W3CDTF">2019-01-31T07:54:00Z</dcterms:modified>
</cp:coreProperties>
</file>