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A6" w:rsidRDefault="000A28A6" w:rsidP="000A28A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Подготовительные действия</w:t>
      </w:r>
    </w:p>
    <w:p w:rsidR="000A28A6" w:rsidRPr="00B60D7A" w:rsidRDefault="000A28A6" w:rsidP="000A28A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подготовительных</w:t>
      </w:r>
      <w:r w:rsidRPr="00084FA5">
        <w:rPr>
          <w:b/>
          <w:bCs/>
          <w:sz w:val="24"/>
          <w:szCs w:val="24"/>
        </w:rPr>
        <w:t xml:space="preserve"> действи</w:t>
      </w:r>
      <w:r>
        <w:rPr>
          <w:b/>
          <w:bCs/>
          <w:sz w:val="24"/>
          <w:szCs w:val="24"/>
        </w:rPr>
        <w:t>й,</w:t>
      </w:r>
      <w:r w:rsidRPr="00084FA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рекомендуемых </w:t>
      </w:r>
      <w:r w:rsidRPr="00084FA5">
        <w:rPr>
          <w:b/>
          <w:bCs/>
          <w:sz w:val="24"/>
          <w:szCs w:val="24"/>
        </w:rPr>
        <w:t xml:space="preserve">для импорта данных  в конфигурацию «ВДГБ: Учет в управляющих компаниях ЖКХ, ТСЖ и ЖСК» из файлов формата </w:t>
      </w:r>
      <w:r w:rsidRPr="00084FA5">
        <w:rPr>
          <w:b/>
          <w:bCs/>
          <w:sz w:val="24"/>
          <w:szCs w:val="24"/>
          <w:lang w:val="en-US"/>
        </w:rPr>
        <w:t>Dbf</w:t>
      </w:r>
      <w:r w:rsidRPr="00084FA5">
        <w:rPr>
          <w:b/>
          <w:bCs/>
          <w:sz w:val="24"/>
          <w:szCs w:val="24"/>
        </w:rPr>
        <w:t xml:space="preserve">  программы «</w:t>
      </w:r>
      <w:r>
        <w:rPr>
          <w:b/>
          <w:bCs/>
          <w:sz w:val="24"/>
          <w:szCs w:val="24"/>
        </w:rPr>
        <w:t>АРМ Жилищное хозяйство</w:t>
      </w:r>
      <w:r w:rsidRPr="00084FA5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СУБД </w:t>
      </w:r>
      <w:r>
        <w:rPr>
          <w:b/>
          <w:bCs/>
          <w:sz w:val="24"/>
          <w:szCs w:val="24"/>
          <w:lang w:val="en-US"/>
        </w:rPr>
        <w:t>FoxPro</w:t>
      </w:r>
    </w:p>
    <w:p w:rsidR="000A28A6" w:rsidRDefault="000A28A6" w:rsidP="000A28A6">
      <w:pPr>
        <w:pStyle w:val="a5"/>
        <w:numPr>
          <w:ilvl w:val="0"/>
          <w:numId w:val="7"/>
        </w:numPr>
      </w:pPr>
      <w:r>
        <w:t>Скопируйте в отдельную папку следующие файлы программы «</w:t>
      </w:r>
      <w:r>
        <w:rPr>
          <w:b/>
          <w:bCs/>
        </w:rPr>
        <w:t>АРМ Жилищное хозяйство</w:t>
      </w:r>
      <w:r>
        <w:t>»:</w:t>
      </w:r>
    </w:p>
    <w:p w:rsidR="000A28A6" w:rsidRPr="0049591E" w:rsidRDefault="000A28A6" w:rsidP="000A28A6">
      <w:pPr>
        <w:pStyle w:val="a5"/>
        <w:spacing w:after="0" w:line="240" w:lineRule="auto"/>
        <w:ind w:left="1440"/>
      </w:pPr>
      <w:r w:rsidRPr="00B60D7A">
        <w:rPr>
          <w:lang w:val="en-US"/>
        </w:rPr>
        <w:t>KAR</w:t>
      </w:r>
      <w:r w:rsidRPr="00B60D7A">
        <w:t>_</w:t>
      </w:r>
      <w:r w:rsidRPr="00B60D7A">
        <w:rPr>
          <w:lang w:val="en-US"/>
        </w:rPr>
        <w:t>GD</w:t>
      </w:r>
      <w:r w:rsidRPr="00B60D7A">
        <w:t>.</w:t>
      </w:r>
      <w:r w:rsidRPr="00B60D7A">
        <w:rPr>
          <w:lang w:val="en-US"/>
        </w:rPr>
        <w:t>DBF</w:t>
      </w:r>
      <w:r w:rsidRPr="0049591E">
        <w:tab/>
        <w:t xml:space="preserve">– </w:t>
      </w:r>
      <w:r>
        <w:t>здания</w:t>
      </w:r>
    </w:p>
    <w:p w:rsidR="000A28A6" w:rsidRPr="0049591E" w:rsidRDefault="000A28A6" w:rsidP="000A28A6">
      <w:pPr>
        <w:pStyle w:val="a5"/>
        <w:spacing w:after="0" w:line="240" w:lineRule="auto"/>
        <w:ind w:left="1440"/>
      </w:pPr>
      <w:r w:rsidRPr="00B60D7A">
        <w:rPr>
          <w:lang w:val="en-US"/>
        </w:rPr>
        <w:t>KAR</w:t>
      </w:r>
      <w:r w:rsidRPr="00B60D7A">
        <w:t>_</w:t>
      </w:r>
      <w:r w:rsidRPr="00B60D7A">
        <w:rPr>
          <w:lang w:val="en-US"/>
        </w:rPr>
        <w:t>KV</w:t>
      </w:r>
      <w:r w:rsidRPr="00B60D7A">
        <w:t>.</w:t>
      </w:r>
      <w:r w:rsidRPr="00B60D7A">
        <w:rPr>
          <w:lang w:val="en-US"/>
        </w:rPr>
        <w:t>DBF</w:t>
      </w:r>
      <w:r w:rsidRPr="0049591E">
        <w:tab/>
        <w:t xml:space="preserve">– </w:t>
      </w:r>
      <w:r>
        <w:t>квартиры, лицевые счета</w:t>
      </w:r>
    </w:p>
    <w:p w:rsidR="000A28A6" w:rsidRPr="0049591E" w:rsidRDefault="000A28A6" w:rsidP="000A28A6">
      <w:pPr>
        <w:pStyle w:val="a5"/>
        <w:spacing w:after="0" w:line="240" w:lineRule="auto"/>
        <w:ind w:left="1440"/>
      </w:pPr>
      <w:r w:rsidRPr="00B60D7A">
        <w:rPr>
          <w:lang w:val="en-US"/>
        </w:rPr>
        <w:t>KAR</w:t>
      </w:r>
      <w:r w:rsidRPr="00B60D7A">
        <w:t>_</w:t>
      </w:r>
      <w:r w:rsidRPr="00B60D7A">
        <w:rPr>
          <w:lang w:val="en-US"/>
        </w:rPr>
        <w:t>KOM</w:t>
      </w:r>
      <w:r w:rsidRPr="00B60D7A">
        <w:t>.</w:t>
      </w:r>
      <w:r w:rsidRPr="00B60D7A">
        <w:rPr>
          <w:lang w:val="en-US"/>
        </w:rPr>
        <w:t>DBF</w:t>
      </w:r>
      <w:r w:rsidRPr="00431DC0">
        <w:tab/>
        <w:t xml:space="preserve">– </w:t>
      </w:r>
      <w:r>
        <w:t>комнаты</w:t>
      </w:r>
    </w:p>
    <w:p w:rsidR="000A28A6" w:rsidRPr="00431DC0" w:rsidRDefault="000A28A6" w:rsidP="000A28A6">
      <w:pPr>
        <w:pStyle w:val="a5"/>
        <w:spacing w:after="0" w:line="240" w:lineRule="auto"/>
        <w:ind w:left="1440"/>
      </w:pPr>
      <w:r w:rsidRPr="00B60D7A">
        <w:rPr>
          <w:lang w:val="en-US"/>
        </w:rPr>
        <w:t>KAR</w:t>
      </w:r>
      <w:r w:rsidRPr="00B60D7A">
        <w:t>_</w:t>
      </w:r>
      <w:r w:rsidRPr="00B60D7A">
        <w:rPr>
          <w:lang w:val="en-US"/>
        </w:rPr>
        <w:t>GIL</w:t>
      </w:r>
      <w:r w:rsidRPr="00B60D7A">
        <w:t>.</w:t>
      </w:r>
      <w:r w:rsidRPr="00B60D7A">
        <w:rPr>
          <w:lang w:val="en-US"/>
        </w:rPr>
        <w:t>DBF</w:t>
      </w:r>
      <w:r w:rsidRPr="00431DC0">
        <w:tab/>
        <w:t xml:space="preserve">– </w:t>
      </w:r>
      <w:r>
        <w:t>проживающие и данные лицевых счетов</w:t>
      </w:r>
    </w:p>
    <w:p w:rsidR="000A28A6" w:rsidRDefault="000A28A6" w:rsidP="000A28A6">
      <w:pPr>
        <w:pStyle w:val="a5"/>
        <w:spacing w:after="0" w:line="240" w:lineRule="auto"/>
        <w:ind w:left="1440"/>
      </w:pPr>
    </w:p>
    <w:p w:rsidR="000A28A6" w:rsidRDefault="000A28A6" w:rsidP="000A28A6">
      <w:pPr>
        <w:pStyle w:val="a5"/>
        <w:numPr>
          <w:ilvl w:val="0"/>
          <w:numId w:val="7"/>
        </w:numPr>
      </w:pPr>
      <w:r>
        <w:t xml:space="preserve">Данные  файлы используйте в дальнейшем для загрузки в конфигурацию </w:t>
      </w:r>
      <w:r w:rsidRPr="00384726">
        <w:t>«</w:t>
      </w:r>
      <w:r w:rsidRPr="00084FA5">
        <w:rPr>
          <w:b/>
          <w:bCs/>
        </w:rPr>
        <w:t>ВДГБ: Учет в управляющих компаниях ЖКХ, ТСЖ и ЖСК</w:t>
      </w:r>
      <w:r w:rsidRPr="00384726">
        <w:t>»</w:t>
      </w:r>
    </w:p>
    <w:p w:rsidR="000A28A6" w:rsidRPr="00084FA5" w:rsidRDefault="000A28A6" w:rsidP="000A28A6">
      <w:pPr>
        <w:rPr>
          <w:sz w:val="24"/>
          <w:szCs w:val="24"/>
        </w:rPr>
      </w:pPr>
      <w:r w:rsidRPr="00084FA5">
        <w:rPr>
          <w:b/>
          <w:bCs/>
          <w:sz w:val="24"/>
          <w:szCs w:val="24"/>
        </w:rPr>
        <w:t>Примечание</w:t>
      </w:r>
      <w:r w:rsidRPr="00084FA5">
        <w:rPr>
          <w:sz w:val="24"/>
          <w:szCs w:val="24"/>
        </w:rPr>
        <w:t>:</w:t>
      </w:r>
    </w:p>
    <w:p w:rsidR="000A28A6" w:rsidRDefault="000A28A6" w:rsidP="000A28A6">
      <w:r>
        <w:t xml:space="preserve">Месторасположение файлов </w:t>
      </w:r>
      <w:r>
        <w:rPr>
          <w:lang w:val="en-US"/>
        </w:rPr>
        <w:t>dbf</w:t>
      </w:r>
      <w:r>
        <w:t>:</w:t>
      </w:r>
    </w:p>
    <w:p w:rsidR="000A28A6" w:rsidRPr="00D00A72" w:rsidRDefault="000A28A6" w:rsidP="000A28A6">
      <w:pPr>
        <w:pStyle w:val="a5"/>
        <w:numPr>
          <w:ilvl w:val="0"/>
          <w:numId w:val="8"/>
        </w:numPr>
      </w:pPr>
      <w:r>
        <w:t>В папке программы «</w:t>
      </w:r>
      <w:r>
        <w:rPr>
          <w:b/>
          <w:bCs/>
        </w:rPr>
        <w:t>АРМ Жилищное хозяйство</w:t>
      </w:r>
      <w:r>
        <w:t xml:space="preserve">» по пути: </w:t>
      </w:r>
      <w:r w:rsidRPr="00F23E2A">
        <w:t>\</w:t>
      </w:r>
      <w:r>
        <w:rPr>
          <w:lang w:val="en-US"/>
        </w:rPr>
        <w:t>TSG</w:t>
      </w:r>
      <w:r w:rsidRPr="00F23E2A">
        <w:t>\</w:t>
      </w:r>
      <w:r>
        <w:rPr>
          <w:lang w:val="en-US"/>
        </w:rPr>
        <w:t>KATALOG</w:t>
      </w:r>
      <w:r w:rsidRPr="00F23E2A">
        <w:t>\</w:t>
      </w:r>
    </w:p>
    <w:p w:rsidR="000A28A6" w:rsidRDefault="000A28A6">
      <w:r>
        <w:br w:type="page"/>
      </w:r>
    </w:p>
    <w:p w:rsidR="000A28A6" w:rsidRPr="000A28A6" w:rsidRDefault="000A28A6" w:rsidP="000A28A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Импорт данных</w:t>
      </w:r>
    </w:p>
    <w:p w:rsidR="00277BD8" w:rsidRPr="00ED5289" w:rsidRDefault="00C42640">
      <w:pPr>
        <w:rPr>
          <w:b/>
          <w:bCs/>
        </w:rPr>
      </w:pPr>
      <w:r w:rsidRPr="00ED5289">
        <w:rPr>
          <w:b/>
          <w:bCs/>
        </w:rPr>
        <w:t xml:space="preserve">Обработка </w:t>
      </w:r>
      <w:r w:rsidR="00ED5289" w:rsidRPr="00ED5289">
        <w:rPr>
          <w:b/>
          <w:bCs/>
        </w:rPr>
        <w:t>«Импорт данных</w:t>
      </w:r>
      <w:r w:rsidR="001C4C8D">
        <w:rPr>
          <w:b/>
          <w:bCs/>
        </w:rPr>
        <w:t xml:space="preserve"> </w:t>
      </w:r>
      <w:r w:rsidR="001C4C8D">
        <w:rPr>
          <w:b/>
          <w:bCs/>
          <w:lang w:val="en-US"/>
        </w:rPr>
        <w:t>dbf</w:t>
      </w:r>
      <w:r w:rsidR="00ED5289" w:rsidRPr="00ED5289">
        <w:rPr>
          <w:b/>
          <w:bCs/>
        </w:rPr>
        <w:t xml:space="preserve">»  </w:t>
      </w:r>
      <w:r w:rsidRPr="00ED5289">
        <w:rPr>
          <w:b/>
          <w:bCs/>
        </w:rPr>
        <w:t xml:space="preserve">предназначена для загрузки данных в конфигурацию «ВДГБ: Учет в управляющих компаниях ЖКХ, ТСЖ и ЖСК» из файлов </w:t>
      </w:r>
      <w:r w:rsidR="0085043E">
        <w:rPr>
          <w:b/>
          <w:bCs/>
        </w:rPr>
        <w:t xml:space="preserve">формата </w:t>
      </w:r>
      <w:r w:rsidR="00E12C6B">
        <w:rPr>
          <w:b/>
          <w:bCs/>
          <w:lang w:val="en-US"/>
        </w:rPr>
        <w:t>Dbf</w:t>
      </w:r>
      <w:r w:rsidRPr="00ED5289">
        <w:rPr>
          <w:b/>
          <w:bCs/>
        </w:rPr>
        <w:t xml:space="preserve">  определенн</w:t>
      </w:r>
      <w:r w:rsidR="0085043E">
        <w:rPr>
          <w:b/>
          <w:bCs/>
        </w:rPr>
        <w:t>ой структуры</w:t>
      </w:r>
      <w:r w:rsidRPr="00ED5289">
        <w:rPr>
          <w:b/>
          <w:bCs/>
        </w:rPr>
        <w:t>.</w:t>
      </w:r>
    </w:p>
    <w:p w:rsidR="00C42640" w:rsidRDefault="00C42640">
      <w:r>
        <w:t>Форма обработки имеет вид:</w:t>
      </w:r>
    </w:p>
    <w:p w:rsidR="00C42640" w:rsidRDefault="000348A7">
      <w:r>
        <w:rPr>
          <w:noProof/>
          <w:lang w:eastAsia="ru-RU"/>
        </w:rPr>
        <w:drawing>
          <wp:inline distT="0" distB="0" distL="0" distR="0">
            <wp:extent cx="3886200" cy="443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40" w:rsidRDefault="00C42640">
      <w:r w:rsidRPr="00C42640">
        <w:rPr>
          <w:b/>
          <w:bCs/>
        </w:rPr>
        <w:t>Дата актуальности</w:t>
      </w:r>
      <w:r>
        <w:t xml:space="preserve"> – указывается дата, на которую создаются документы </w:t>
      </w:r>
      <w:r w:rsidR="00A00627">
        <w:t>установки и ввода начальных данных</w:t>
      </w:r>
      <w:r>
        <w:t>,</w:t>
      </w:r>
      <w:r w:rsidR="00A00627">
        <w:t xml:space="preserve"> а также </w:t>
      </w:r>
      <w:r>
        <w:t xml:space="preserve"> фиксируется информация в регистрах </w:t>
      </w:r>
      <w:r w:rsidR="00A00627">
        <w:t>сведений</w:t>
      </w:r>
      <w:r>
        <w:t>.</w:t>
      </w:r>
    </w:p>
    <w:p w:rsidR="00C42640" w:rsidRDefault="00C42640">
      <w:r w:rsidRPr="00C42640">
        <w:rPr>
          <w:b/>
          <w:bCs/>
        </w:rPr>
        <w:t>Организация</w:t>
      </w:r>
      <w:r>
        <w:t xml:space="preserve"> – выбирается значение из справочника «Организации».</w:t>
      </w:r>
    </w:p>
    <w:p w:rsidR="00C42640" w:rsidRDefault="00C42640">
      <w:r w:rsidRPr="00C42640">
        <w:rPr>
          <w:b/>
          <w:bCs/>
        </w:rPr>
        <w:t xml:space="preserve">Файл импорта </w:t>
      </w:r>
      <w:r>
        <w:t xml:space="preserve">– указывается файл данных формата </w:t>
      </w:r>
      <w:r w:rsidR="00A00627">
        <w:rPr>
          <w:lang w:val="en-US"/>
        </w:rPr>
        <w:t>Dbf</w:t>
      </w:r>
      <w:r>
        <w:t>.</w:t>
      </w:r>
    </w:p>
    <w:p w:rsidR="006327B1" w:rsidRDefault="006327B1">
      <w:r w:rsidRPr="006327B1">
        <w:rPr>
          <w:b/>
          <w:bCs/>
        </w:rPr>
        <w:t>Использовать контрагента</w:t>
      </w:r>
      <w:r>
        <w:t xml:space="preserve"> – признак, того, что для лицевых счетов будет выбран общий контрагент для взаиморасчетов.</w:t>
      </w:r>
    </w:p>
    <w:p w:rsidR="0085043E" w:rsidRDefault="0085043E" w:rsidP="0085043E">
      <w:r w:rsidRPr="006327B1">
        <w:rPr>
          <w:b/>
          <w:bCs/>
        </w:rPr>
        <w:t>Контрагент</w:t>
      </w:r>
      <w:r>
        <w:t xml:space="preserve"> – контрагент,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85043E" w:rsidRDefault="0085043E" w:rsidP="0085043E">
      <w:r w:rsidRPr="006327B1">
        <w:rPr>
          <w:b/>
          <w:bCs/>
        </w:rPr>
        <w:t>Договор</w:t>
      </w:r>
      <w:r>
        <w:t xml:space="preserve"> – договор контрагента, который будет установлен для использова</w:t>
      </w:r>
      <w:r w:rsidR="00A00627">
        <w:t>ния</w:t>
      </w:r>
      <w:r>
        <w:t xml:space="preserve"> при взаиморасчетах по лицевым счетам.</w:t>
      </w:r>
    </w:p>
    <w:p w:rsidR="00F40E70" w:rsidRDefault="00F40E70">
      <w:r w:rsidRPr="00F40E70">
        <w:rPr>
          <w:b/>
          <w:bCs/>
        </w:rPr>
        <w:t>Таблица импорта</w:t>
      </w:r>
      <w:r>
        <w:t xml:space="preserve"> – промежуточная таблица, заполняе</w:t>
      </w:r>
      <w:r w:rsidR="00E12C6B">
        <w:t>мая</w:t>
      </w:r>
      <w:r>
        <w:t xml:space="preserve"> данными из файла импорта.</w:t>
      </w:r>
    </w:p>
    <w:p w:rsidR="00EF203F" w:rsidRDefault="00EF203F">
      <w:pPr>
        <w:rPr>
          <w:b/>
          <w:bCs/>
          <w:sz w:val="28"/>
          <w:szCs w:val="28"/>
        </w:rPr>
      </w:pPr>
    </w:p>
    <w:p w:rsidR="00F40E70" w:rsidRPr="0085043E" w:rsidRDefault="00F40E70">
      <w:pPr>
        <w:rPr>
          <w:b/>
          <w:bCs/>
          <w:sz w:val="28"/>
          <w:szCs w:val="28"/>
        </w:rPr>
      </w:pPr>
      <w:r w:rsidRPr="0085043E">
        <w:rPr>
          <w:b/>
          <w:bCs/>
          <w:sz w:val="28"/>
          <w:szCs w:val="28"/>
        </w:rPr>
        <w:lastRenderedPageBreak/>
        <w:t>Рекомендуемый порядок работы:</w:t>
      </w:r>
    </w:p>
    <w:p w:rsidR="00F40E70" w:rsidRDefault="00F40E70" w:rsidP="00F40E70">
      <w:pPr>
        <w:pStyle w:val="a5"/>
        <w:numPr>
          <w:ilvl w:val="0"/>
          <w:numId w:val="1"/>
        </w:numPr>
      </w:pPr>
      <w:r>
        <w:t>После указания даты актуальности</w:t>
      </w:r>
      <w:r w:rsidR="00E12C6B">
        <w:t>,</w:t>
      </w:r>
      <w:r>
        <w:t xml:space="preserve"> выбора организации, выберете файл импорта:</w:t>
      </w:r>
    </w:p>
    <w:p w:rsidR="002513C1" w:rsidRDefault="002513C1" w:rsidP="002513C1">
      <w:pPr>
        <w:pStyle w:val="a5"/>
        <w:numPr>
          <w:ilvl w:val="1"/>
          <w:numId w:val="1"/>
        </w:numPr>
      </w:pPr>
      <w:r>
        <w:t>В стандартном диалоговом окне укажите необходимый файл</w:t>
      </w:r>
    </w:p>
    <w:p w:rsidR="00C42640" w:rsidRDefault="000348A7" w:rsidP="0049591E">
      <w:pPr>
        <w:ind w:firstLine="360"/>
      </w:pPr>
      <w:r>
        <w:rPr>
          <w:noProof/>
          <w:lang w:eastAsia="ru-RU"/>
        </w:rPr>
        <w:drawing>
          <wp:inline distT="0" distB="0" distL="0" distR="0">
            <wp:extent cx="4076700" cy="2533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1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При выборе файла определяется состав импортируемых данных.</w:t>
      </w:r>
    </w:p>
    <w:p w:rsidR="00C42640" w:rsidRDefault="000348A7" w:rsidP="0049591E">
      <w:pPr>
        <w:ind w:left="360"/>
      </w:pPr>
      <w:r>
        <w:rPr>
          <w:noProof/>
          <w:lang w:eastAsia="ru-RU"/>
        </w:rPr>
        <w:drawing>
          <wp:inline distT="0" distB="0" distL="0" distR="0">
            <wp:extent cx="3886200" cy="4438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70" w:rsidRDefault="00F40E70" w:rsidP="002513C1">
      <w:pPr>
        <w:pStyle w:val="a5"/>
        <w:numPr>
          <w:ilvl w:val="1"/>
          <w:numId w:val="1"/>
        </w:numPr>
      </w:pPr>
      <w:r>
        <w:t>Примечание:</w:t>
      </w:r>
    </w:p>
    <w:p w:rsidR="00F40E70" w:rsidRDefault="00F40E70">
      <w:r>
        <w:tab/>
        <w:t xml:space="preserve">Состав данных для импорта определяется по </w:t>
      </w:r>
      <w:r w:rsidRPr="00F40E70">
        <w:rPr>
          <w:u w:val="single"/>
        </w:rPr>
        <w:t>наименованию</w:t>
      </w:r>
      <w:r>
        <w:t xml:space="preserve"> файла импорта:</w:t>
      </w:r>
    </w:p>
    <w:p w:rsidR="001C4C8D" w:rsidRPr="0049591E" w:rsidRDefault="00EF203F" w:rsidP="00431DC0">
      <w:pPr>
        <w:spacing w:after="0" w:line="240" w:lineRule="auto"/>
        <w:ind w:firstLine="708"/>
      </w:pPr>
      <w:r w:rsidRPr="00EF203F">
        <w:rPr>
          <w:lang w:val="en-US"/>
        </w:rPr>
        <w:lastRenderedPageBreak/>
        <w:t>KAR</w:t>
      </w:r>
      <w:r w:rsidRPr="00EF203F">
        <w:t>_</w:t>
      </w:r>
      <w:r w:rsidRPr="00EF203F">
        <w:rPr>
          <w:lang w:val="en-US"/>
        </w:rPr>
        <w:t>GD</w:t>
      </w:r>
      <w:r w:rsidRPr="00EF203F">
        <w:t>.</w:t>
      </w:r>
      <w:r w:rsidRPr="00EF203F">
        <w:rPr>
          <w:lang w:val="en-US"/>
        </w:rPr>
        <w:t>DBF</w:t>
      </w:r>
      <w:r w:rsidR="00431DC0" w:rsidRPr="0049591E">
        <w:tab/>
      </w:r>
      <w:r w:rsidR="001C4C8D" w:rsidRPr="0049591E">
        <w:t xml:space="preserve">– </w:t>
      </w:r>
      <w:r w:rsidR="001C4C8D">
        <w:t>здания</w:t>
      </w:r>
    </w:p>
    <w:p w:rsidR="00F40E70" w:rsidRPr="0049591E" w:rsidRDefault="00EF203F" w:rsidP="00431DC0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KV</w:t>
      </w:r>
      <w:r w:rsidRPr="00EF203F">
        <w:t>.</w:t>
      </w:r>
      <w:r w:rsidRPr="00EF203F">
        <w:rPr>
          <w:lang w:val="en-US"/>
        </w:rPr>
        <w:t>DBF</w:t>
      </w:r>
      <w:r w:rsidR="00431DC0" w:rsidRPr="0049591E">
        <w:tab/>
      </w:r>
      <w:r w:rsidR="00F40E70" w:rsidRPr="0049591E">
        <w:t xml:space="preserve">– </w:t>
      </w:r>
      <w:r w:rsidR="00F40E70">
        <w:t>квартиры</w:t>
      </w:r>
      <w:r w:rsidR="00DF61F6">
        <w:t>,</w:t>
      </w:r>
      <w:r w:rsidR="003A6211">
        <w:t xml:space="preserve"> </w:t>
      </w:r>
      <w:r>
        <w:t>лицевые счета</w:t>
      </w:r>
    </w:p>
    <w:p w:rsidR="00F40E70" w:rsidRPr="0049591E" w:rsidRDefault="00EF203F" w:rsidP="00431DC0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KOM</w:t>
      </w:r>
      <w:r w:rsidRPr="00EF203F">
        <w:t>.</w:t>
      </w:r>
      <w:r w:rsidRPr="00EF203F">
        <w:rPr>
          <w:lang w:val="en-US"/>
        </w:rPr>
        <w:t>DBF</w:t>
      </w:r>
      <w:r w:rsidR="00431DC0" w:rsidRPr="00431DC0">
        <w:tab/>
      </w:r>
      <w:r w:rsidR="00F40E70" w:rsidRPr="00431DC0">
        <w:t xml:space="preserve">– </w:t>
      </w:r>
      <w:r w:rsidR="0049591E">
        <w:t>комнаты</w:t>
      </w:r>
    </w:p>
    <w:p w:rsidR="00F40E70" w:rsidRPr="00431DC0" w:rsidRDefault="00EF203F" w:rsidP="00431DC0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GIL</w:t>
      </w:r>
      <w:r w:rsidRPr="00EF203F">
        <w:t>.</w:t>
      </w:r>
      <w:r w:rsidRPr="00EF203F">
        <w:rPr>
          <w:lang w:val="en-US"/>
        </w:rPr>
        <w:t>DBF</w:t>
      </w:r>
      <w:r w:rsidR="00431DC0" w:rsidRPr="00431DC0">
        <w:tab/>
      </w:r>
      <w:r w:rsidR="00F40E70" w:rsidRPr="00431DC0">
        <w:t xml:space="preserve">– </w:t>
      </w:r>
      <w:r w:rsidR="0049591E">
        <w:t>проживающие</w:t>
      </w:r>
      <w:r w:rsidR="00DF61F6">
        <w:t xml:space="preserve"> и данные лицевых счетов</w:t>
      </w:r>
    </w:p>
    <w:p w:rsidR="00431DC0" w:rsidRPr="00F40E70" w:rsidRDefault="00431DC0" w:rsidP="00431DC0">
      <w:pPr>
        <w:spacing w:after="0" w:line="240" w:lineRule="auto"/>
        <w:ind w:firstLine="708"/>
      </w:pPr>
    </w:p>
    <w:p w:rsidR="00F40E70" w:rsidRDefault="002513C1" w:rsidP="00431DC0">
      <w:pPr>
        <w:pStyle w:val="a5"/>
        <w:numPr>
          <w:ilvl w:val="0"/>
          <w:numId w:val="1"/>
        </w:numPr>
        <w:spacing w:after="0"/>
      </w:pPr>
      <w:r>
        <w:t>После выбора файла импорта необходимо выполнить заполнение промежуточной таблицы импорта по кнопке «Заполнить» на командной панели таблицы импорта:</w:t>
      </w:r>
    </w:p>
    <w:p w:rsidR="002513C1" w:rsidRDefault="000348A7" w:rsidP="002513C1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886200" cy="443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C1" w:rsidRDefault="002513C1" w:rsidP="002513C1">
      <w:pPr>
        <w:pStyle w:val="a5"/>
        <w:numPr>
          <w:ilvl w:val="0"/>
          <w:numId w:val="1"/>
        </w:numPr>
      </w:pPr>
      <w:r>
        <w:t>Непосредственный импорт данных в информационную базу производится по кнопке «</w:t>
      </w:r>
      <w:r w:rsidRPr="00EF203F">
        <w:rPr>
          <w:b/>
          <w:bCs/>
        </w:rPr>
        <w:t>Выполнить</w:t>
      </w:r>
      <w:r>
        <w:t>» командной панели формы обработки. В процессе импорта данных выдаются информационные сообщения о ходе загрузки в информационную базу.</w:t>
      </w:r>
      <w:r w:rsidR="008A67D6">
        <w:t xml:space="preserve"> </w:t>
      </w:r>
      <w:r w:rsidR="00C2683F">
        <w:t>По окончании импорта данных</w:t>
      </w:r>
      <w:r w:rsidR="008A67D6">
        <w:t xml:space="preserve"> будет открыт обрабатываемый справочник или журнал  документов.</w:t>
      </w:r>
    </w:p>
    <w:p w:rsidR="008A67D6" w:rsidRDefault="008A67D6" w:rsidP="008A67D6"/>
    <w:p w:rsidR="008A67D6" w:rsidRPr="0085043E" w:rsidRDefault="00431DC0" w:rsidP="008A67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A67D6" w:rsidRPr="0085043E">
        <w:rPr>
          <w:b/>
          <w:bCs/>
          <w:sz w:val="28"/>
          <w:szCs w:val="28"/>
        </w:rPr>
        <w:t xml:space="preserve">екомендуется следующая последовательность  обработки </w:t>
      </w:r>
      <w:r w:rsidR="00EF203F">
        <w:rPr>
          <w:b/>
          <w:bCs/>
          <w:sz w:val="28"/>
          <w:szCs w:val="28"/>
        </w:rPr>
        <w:t xml:space="preserve">(загрузки) </w:t>
      </w:r>
      <w:r w:rsidR="008A67D6" w:rsidRPr="0085043E">
        <w:rPr>
          <w:b/>
          <w:bCs/>
          <w:sz w:val="28"/>
          <w:szCs w:val="28"/>
        </w:rPr>
        <w:t>файлов импорта:</w:t>
      </w:r>
    </w:p>
    <w:p w:rsidR="00EF203F" w:rsidRPr="0049591E" w:rsidRDefault="00EF203F" w:rsidP="00EF203F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GD</w:t>
      </w:r>
      <w:r w:rsidRPr="00EF203F">
        <w:t>.</w:t>
      </w:r>
      <w:r w:rsidRPr="00EF203F">
        <w:rPr>
          <w:lang w:val="en-US"/>
        </w:rPr>
        <w:t>DBF</w:t>
      </w:r>
      <w:r w:rsidRPr="0049591E">
        <w:tab/>
        <w:t xml:space="preserve">– </w:t>
      </w:r>
      <w:r>
        <w:t>здания</w:t>
      </w:r>
    </w:p>
    <w:p w:rsidR="00EF203F" w:rsidRPr="0049591E" w:rsidRDefault="00EF203F" w:rsidP="00EF203F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KV</w:t>
      </w:r>
      <w:r w:rsidRPr="00EF203F">
        <w:t>.</w:t>
      </w:r>
      <w:r w:rsidRPr="00EF203F">
        <w:rPr>
          <w:lang w:val="en-US"/>
        </w:rPr>
        <w:t>DBF</w:t>
      </w:r>
      <w:r w:rsidRPr="0049591E">
        <w:tab/>
        <w:t xml:space="preserve">– </w:t>
      </w:r>
      <w:r>
        <w:t>квартиры, лицевые счета</w:t>
      </w:r>
    </w:p>
    <w:p w:rsidR="00EF203F" w:rsidRPr="0049591E" w:rsidRDefault="00EF203F" w:rsidP="00EF203F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KOM</w:t>
      </w:r>
      <w:r w:rsidRPr="00EF203F">
        <w:t>.</w:t>
      </w:r>
      <w:r w:rsidRPr="00EF203F">
        <w:rPr>
          <w:lang w:val="en-US"/>
        </w:rPr>
        <w:t>DBF</w:t>
      </w:r>
      <w:r w:rsidRPr="00431DC0">
        <w:tab/>
        <w:t xml:space="preserve">– </w:t>
      </w:r>
      <w:r>
        <w:t>комнаты</w:t>
      </w:r>
    </w:p>
    <w:p w:rsidR="00EF203F" w:rsidRPr="00431DC0" w:rsidRDefault="00EF203F" w:rsidP="00EF203F">
      <w:pPr>
        <w:spacing w:after="0" w:line="240" w:lineRule="auto"/>
        <w:ind w:firstLine="708"/>
      </w:pPr>
      <w:r w:rsidRPr="00EF203F">
        <w:rPr>
          <w:lang w:val="en-US"/>
        </w:rPr>
        <w:t>KAR</w:t>
      </w:r>
      <w:r w:rsidRPr="00EF203F">
        <w:t>_</w:t>
      </w:r>
      <w:r w:rsidRPr="00EF203F">
        <w:rPr>
          <w:lang w:val="en-US"/>
        </w:rPr>
        <w:t>GIL</w:t>
      </w:r>
      <w:r w:rsidRPr="00EF203F">
        <w:t>.</w:t>
      </w:r>
      <w:r w:rsidRPr="00EF203F">
        <w:rPr>
          <w:lang w:val="en-US"/>
        </w:rPr>
        <w:t>DBF</w:t>
      </w:r>
      <w:r w:rsidRPr="00431DC0">
        <w:tab/>
        <w:t xml:space="preserve">– </w:t>
      </w:r>
      <w:r>
        <w:t>проживающие и данные лицевых счетов</w:t>
      </w:r>
    </w:p>
    <w:p w:rsidR="008A67D6" w:rsidRDefault="008A67D6" w:rsidP="008A67D6"/>
    <w:p w:rsidR="004E381E" w:rsidRDefault="004E381E" w:rsidP="008A67D6">
      <w:pPr>
        <w:rPr>
          <w:b/>
          <w:bCs/>
          <w:sz w:val="28"/>
          <w:szCs w:val="28"/>
        </w:rPr>
      </w:pPr>
    </w:p>
    <w:p w:rsidR="004E381E" w:rsidRDefault="004E381E" w:rsidP="008A67D6">
      <w:pPr>
        <w:rPr>
          <w:b/>
          <w:bCs/>
          <w:sz w:val="28"/>
          <w:szCs w:val="28"/>
        </w:rPr>
      </w:pPr>
    </w:p>
    <w:p w:rsidR="004E7DE8" w:rsidRPr="0085043E" w:rsidRDefault="004E7DE8" w:rsidP="008A67D6">
      <w:pPr>
        <w:rPr>
          <w:b/>
          <w:bCs/>
          <w:sz w:val="28"/>
          <w:szCs w:val="28"/>
        </w:rPr>
      </w:pPr>
      <w:r w:rsidRPr="0085043E">
        <w:rPr>
          <w:b/>
          <w:bCs/>
          <w:sz w:val="28"/>
          <w:szCs w:val="28"/>
        </w:rPr>
        <w:t>Кроме того обработка имеет режим очистки информационной базы:</w:t>
      </w:r>
    </w:p>
    <w:p w:rsidR="00431DC0" w:rsidRDefault="000348A7" w:rsidP="008A67D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86200" cy="443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E8" w:rsidRDefault="000348A7" w:rsidP="008A67D6">
      <w:r>
        <w:rPr>
          <w:noProof/>
          <w:lang w:eastAsia="ru-RU"/>
        </w:rPr>
        <w:drawing>
          <wp:inline distT="0" distB="0" distL="0" distR="0">
            <wp:extent cx="4762500" cy="952500"/>
            <wp:effectExtent l="1905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DC0" w:rsidRDefault="00431DC0" w:rsidP="008A67D6">
      <w:pPr>
        <w:rPr>
          <w:b/>
          <w:bCs/>
          <w:sz w:val="28"/>
          <w:szCs w:val="28"/>
        </w:rPr>
      </w:pPr>
    </w:p>
    <w:p w:rsidR="00ED5289" w:rsidRDefault="00ED5289" w:rsidP="008A67D6">
      <w:r w:rsidRPr="00ED5289">
        <w:rPr>
          <w:b/>
          <w:bCs/>
          <w:sz w:val="28"/>
          <w:szCs w:val="28"/>
        </w:rPr>
        <w:t>Внимание</w:t>
      </w:r>
      <w:r>
        <w:t>:</w:t>
      </w:r>
    </w:p>
    <w:p w:rsidR="00BF1BFB" w:rsidRDefault="00BF1BFB" w:rsidP="00BF1BFB">
      <w:r>
        <w:tab/>
        <w:t xml:space="preserve">При очистке информационной базы будут </w:t>
      </w:r>
      <w:r w:rsidRPr="00ED5289">
        <w:rPr>
          <w:b/>
          <w:bCs/>
        </w:rPr>
        <w:t>непосредственно</w:t>
      </w:r>
      <w:r w:rsidR="00431DC0">
        <w:rPr>
          <w:b/>
          <w:bCs/>
        </w:rPr>
        <w:t xml:space="preserve"> </w:t>
      </w:r>
      <w:r>
        <w:rPr>
          <w:b/>
          <w:bCs/>
        </w:rPr>
        <w:t xml:space="preserve">(без проверки ссылочной </w:t>
      </w:r>
      <w:r w:rsidR="00431DC0">
        <w:rPr>
          <w:b/>
          <w:bCs/>
        </w:rPr>
        <w:t>целостности</w:t>
      </w:r>
      <w:r>
        <w:rPr>
          <w:b/>
          <w:bCs/>
        </w:rPr>
        <w:t xml:space="preserve">) </w:t>
      </w:r>
      <w:r>
        <w:t xml:space="preserve"> удалены данные из справочников: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Здания</w:t>
      </w:r>
    </w:p>
    <w:p w:rsidR="00BF1BFB" w:rsidRDefault="00BF1BFB" w:rsidP="00BF1BFB">
      <w:pPr>
        <w:pStyle w:val="a5"/>
        <w:numPr>
          <w:ilvl w:val="0"/>
          <w:numId w:val="3"/>
        </w:numPr>
      </w:pPr>
      <w:r>
        <w:t>Квартиры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Помещения квартир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Лицевые счета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Проживающие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lastRenderedPageBreak/>
        <w:t>Услуги</w:t>
      </w:r>
    </w:p>
    <w:p w:rsidR="00BF1BFB" w:rsidRDefault="004E381E" w:rsidP="00BF1BFB">
      <w:pPr>
        <w:pStyle w:val="a5"/>
        <w:numPr>
          <w:ilvl w:val="0"/>
          <w:numId w:val="3"/>
        </w:numPr>
      </w:pPr>
      <w:r>
        <w:t>Счетчики</w:t>
      </w:r>
    </w:p>
    <w:p w:rsidR="00BF1BFB" w:rsidRDefault="00BF1BFB" w:rsidP="00BF1BFB">
      <w:pPr>
        <w:ind w:left="708"/>
      </w:pPr>
      <w:r>
        <w:t xml:space="preserve">А также будут </w:t>
      </w:r>
      <w:r w:rsidRPr="00ED5289">
        <w:rPr>
          <w:b/>
          <w:bCs/>
        </w:rPr>
        <w:t>непосредственно</w:t>
      </w:r>
      <w:r>
        <w:t xml:space="preserve"> </w:t>
      </w:r>
      <w:r w:rsidR="00EF203F">
        <w:t xml:space="preserve"> </w:t>
      </w:r>
      <w:r w:rsidR="00EF203F">
        <w:rPr>
          <w:b/>
          <w:bCs/>
        </w:rPr>
        <w:t xml:space="preserve">(без проверки ссылочной целостности) </w:t>
      </w:r>
      <w:r>
        <w:t>удалены документы:</w:t>
      </w:r>
    </w:p>
    <w:p w:rsidR="00BF1BFB" w:rsidRDefault="00BF1BFB" w:rsidP="00BF1BFB">
      <w:pPr>
        <w:pStyle w:val="a5"/>
        <w:numPr>
          <w:ilvl w:val="0"/>
          <w:numId w:val="4"/>
        </w:numPr>
      </w:pPr>
      <w:r>
        <w:t>Открытие лицевого счета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тарифов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Установка счетчиков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показаний счетчиков</w:t>
      </w:r>
    </w:p>
    <w:p w:rsidR="004E381E" w:rsidRDefault="004E381E" w:rsidP="00BF1BFB">
      <w:pPr>
        <w:pStyle w:val="a5"/>
        <w:numPr>
          <w:ilvl w:val="0"/>
          <w:numId w:val="4"/>
        </w:numPr>
      </w:pPr>
      <w:r>
        <w:t>Ввод начального сальдо</w:t>
      </w:r>
    </w:p>
    <w:p w:rsidR="00ED5289" w:rsidRPr="00F40E70" w:rsidRDefault="00ED5289" w:rsidP="008A67D6"/>
    <w:sectPr w:rsidR="00ED5289" w:rsidRPr="00F40E70" w:rsidSect="0027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3DAB"/>
    <w:multiLevelType w:val="multilevel"/>
    <w:tmpl w:val="1098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B7299"/>
    <w:multiLevelType w:val="hybridMultilevel"/>
    <w:tmpl w:val="4A2A9A86"/>
    <w:lvl w:ilvl="0" w:tplc="641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941FF"/>
    <w:multiLevelType w:val="hybridMultilevel"/>
    <w:tmpl w:val="4F0CE9CA"/>
    <w:lvl w:ilvl="0" w:tplc="C7886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514F79"/>
    <w:multiLevelType w:val="hybridMultilevel"/>
    <w:tmpl w:val="F8E88536"/>
    <w:lvl w:ilvl="0" w:tplc="F3C44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AA71B1"/>
    <w:multiLevelType w:val="hybridMultilevel"/>
    <w:tmpl w:val="02D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78CE"/>
    <w:multiLevelType w:val="hybridMultilevel"/>
    <w:tmpl w:val="97041842"/>
    <w:lvl w:ilvl="0" w:tplc="2D509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EB214A"/>
    <w:multiLevelType w:val="hybridMultilevel"/>
    <w:tmpl w:val="68E46E30"/>
    <w:lvl w:ilvl="0" w:tplc="7CC4D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C14BCF"/>
    <w:multiLevelType w:val="hybridMultilevel"/>
    <w:tmpl w:val="5102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42640"/>
    <w:rsid w:val="00032C10"/>
    <w:rsid w:val="000348A7"/>
    <w:rsid w:val="000A28A6"/>
    <w:rsid w:val="000E414D"/>
    <w:rsid w:val="000E5803"/>
    <w:rsid w:val="001C4C8D"/>
    <w:rsid w:val="002513C1"/>
    <w:rsid w:val="00272972"/>
    <w:rsid w:val="00277BD8"/>
    <w:rsid w:val="002D6DBE"/>
    <w:rsid w:val="003138DD"/>
    <w:rsid w:val="00324C8A"/>
    <w:rsid w:val="00333158"/>
    <w:rsid w:val="003A6211"/>
    <w:rsid w:val="004202D4"/>
    <w:rsid w:val="00431DC0"/>
    <w:rsid w:val="0049591E"/>
    <w:rsid w:val="004A1978"/>
    <w:rsid w:val="004E381E"/>
    <w:rsid w:val="004E7DE8"/>
    <w:rsid w:val="00537816"/>
    <w:rsid w:val="0061595D"/>
    <w:rsid w:val="006327B1"/>
    <w:rsid w:val="0085043E"/>
    <w:rsid w:val="008A67D6"/>
    <w:rsid w:val="00912EC7"/>
    <w:rsid w:val="00A00627"/>
    <w:rsid w:val="00A1479B"/>
    <w:rsid w:val="00B45241"/>
    <w:rsid w:val="00BF1BFB"/>
    <w:rsid w:val="00C2683F"/>
    <w:rsid w:val="00C42640"/>
    <w:rsid w:val="00CB02AF"/>
    <w:rsid w:val="00CC1008"/>
    <w:rsid w:val="00CC556C"/>
    <w:rsid w:val="00CD6745"/>
    <w:rsid w:val="00D403AD"/>
    <w:rsid w:val="00DF61F6"/>
    <w:rsid w:val="00E12C6B"/>
    <w:rsid w:val="00E9384F"/>
    <w:rsid w:val="00ED5289"/>
    <w:rsid w:val="00EF203F"/>
    <w:rsid w:val="00F02322"/>
    <w:rsid w:val="00F4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D8"/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0A2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40E70"/>
    <w:pPr>
      <w:ind w:left="720"/>
    </w:pPr>
  </w:style>
  <w:style w:type="character" w:customStyle="1" w:styleId="10">
    <w:name w:val="Заголовок 1 Знак"/>
    <w:basedOn w:val="a0"/>
    <w:link w:val="1"/>
    <w:rsid w:val="000A2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90CD-4827-4799-A9BD-3BC89244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473</Words>
  <Characters>2700</Characters>
  <Application>Microsoft Office Word</Application>
  <DocSecurity>0</DocSecurity>
  <Lines>22</Lines>
  <Paragraphs>6</Paragraphs>
  <ScaleCrop>false</ScaleCrop>
  <Company>505.ru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olegl</dc:creator>
  <cp:lastModifiedBy>Мочаев</cp:lastModifiedBy>
  <cp:revision>3</cp:revision>
  <dcterms:created xsi:type="dcterms:W3CDTF">2011-06-24T07:16:00Z</dcterms:created>
  <dcterms:modified xsi:type="dcterms:W3CDTF">2011-06-24T07:18:00Z</dcterms:modified>
</cp:coreProperties>
</file>