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5F" w:rsidRPr="00177B5F" w:rsidRDefault="00177B5F" w:rsidP="00177B5F">
      <w:pPr>
        <w:spacing w:after="0"/>
        <w:ind w:firstLine="567"/>
        <w:rPr>
          <w:sz w:val="24"/>
          <w:szCs w:val="24"/>
        </w:rPr>
      </w:pPr>
      <w:r w:rsidRPr="00177B5F">
        <w:rPr>
          <w:b/>
          <w:sz w:val="24"/>
          <w:szCs w:val="24"/>
        </w:rPr>
        <w:t>База источник:</w:t>
      </w:r>
      <w:r w:rsidRPr="00177B5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 обеспечения «</w:t>
      </w:r>
      <w:r w:rsidRPr="00141E54">
        <w:rPr>
          <w:sz w:val="24"/>
          <w:szCs w:val="24"/>
        </w:rPr>
        <w:t>Домовладелец</w:t>
      </w:r>
      <w:r w:rsidRPr="007957F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Microsoft</w:t>
      </w:r>
      <w:r w:rsidRPr="00177B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Access</w:t>
      </w:r>
      <w:r w:rsidRPr="00177B5F">
        <w:rPr>
          <w:sz w:val="24"/>
          <w:szCs w:val="24"/>
        </w:rPr>
        <w:t>.</w:t>
      </w:r>
    </w:p>
    <w:p w:rsidR="00177B5F" w:rsidRDefault="00177B5F" w:rsidP="00177B5F">
      <w:pPr>
        <w:spacing w:after="0"/>
        <w:ind w:firstLine="567"/>
        <w:rPr>
          <w:b/>
          <w:sz w:val="24"/>
          <w:szCs w:val="24"/>
        </w:rPr>
      </w:pPr>
      <w:r w:rsidRPr="00177B5F">
        <w:rPr>
          <w:b/>
          <w:sz w:val="24"/>
          <w:szCs w:val="24"/>
        </w:rPr>
        <w:t>База приемник:</w:t>
      </w:r>
      <w:r>
        <w:rPr>
          <w:b/>
          <w:sz w:val="24"/>
          <w:szCs w:val="24"/>
        </w:rPr>
        <w:t xml:space="preserve"> </w:t>
      </w:r>
      <w:r w:rsidRPr="00177B5F">
        <w:rPr>
          <w:sz w:val="24"/>
          <w:szCs w:val="24"/>
        </w:rPr>
        <w:t>Учет в управляющих компаниях ЖКХ, ТСЖ и ЖСК. Конфигурация для 1С</w:t>
      </w:r>
      <w:proofErr w:type="gramStart"/>
      <w:r w:rsidRPr="00177B5F">
        <w:rPr>
          <w:sz w:val="24"/>
          <w:szCs w:val="24"/>
        </w:rPr>
        <w:t>:Б</w:t>
      </w:r>
      <w:proofErr w:type="gramEnd"/>
      <w:r w:rsidRPr="00177B5F">
        <w:rPr>
          <w:sz w:val="24"/>
          <w:szCs w:val="24"/>
        </w:rPr>
        <w:t>ухгалтерии 8, редакция 2.0 (2.0.27.1).</w:t>
      </w:r>
    </w:p>
    <w:p w:rsidR="00177B5F" w:rsidRDefault="00177B5F" w:rsidP="00177B5F">
      <w:pPr>
        <w:spacing w:after="0"/>
        <w:ind w:firstLine="567"/>
        <w:rPr>
          <w:b/>
          <w:sz w:val="24"/>
          <w:szCs w:val="24"/>
        </w:rPr>
      </w:pPr>
    </w:p>
    <w:p w:rsidR="00177B5F" w:rsidRPr="00177B5F" w:rsidRDefault="00177B5F" w:rsidP="00177B5F">
      <w:pPr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обработки:</w:t>
      </w:r>
    </w:p>
    <w:p w:rsidR="001E7F26" w:rsidRDefault="00177B5F" w:rsidP="00177B5F">
      <w:pPr>
        <w:spacing w:after="0"/>
        <w:ind w:firstLine="567"/>
        <w:rPr>
          <w:sz w:val="24"/>
          <w:szCs w:val="24"/>
        </w:rPr>
      </w:pPr>
      <w:r w:rsidRPr="00177B5F">
        <w:rPr>
          <w:sz w:val="24"/>
          <w:szCs w:val="24"/>
        </w:rPr>
        <w:t xml:space="preserve">Данная обработка производит перенос данных из файлов баз данных программы </w:t>
      </w:r>
      <w:r w:rsidRPr="00177B5F">
        <w:rPr>
          <w:sz w:val="24"/>
          <w:szCs w:val="24"/>
          <w:lang w:val="en-US"/>
        </w:rPr>
        <w:t>Microsoft</w:t>
      </w:r>
      <w:r w:rsidRPr="00177B5F">
        <w:rPr>
          <w:sz w:val="24"/>
          <w:szCs w:val="24"/>
        </w:rPr>
        <w:t xml:space="preserve"> </w:t>
      </w:r>
      <w:r w:rsidRPr="00177B5F">
        <w:rPr>
          <w:sz w:val="24"/>
          <w:szCs w:val="24"/>
          <w:lang w:val="en-US"/>
        </w:rPr>
        <w:t>Access</w:t>
      </w:r>
      <w:r w:rsidRPr="00177B5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 обеспечения «</w:t>
      </w:r>
      <w:r w:rsidRPr="00141E54">
        <w:rPr>
          <w:sz w:val="24"/>
          <w:szCs w:val="24"/>
        </w:rPr>
        <w:t>Домовладелец</w:t>
      </w:r>
      <w:r w:rsidRPr="007957F6">
        <w:rPr>
          <w:sz w:val="24"/>
          <w:szCs w:val="24"/>
        </w:rPr>
        <w:t>»</w:t>
      </w:r>
      <w:r>
        <w:rPr>
          <w:sz w:val="24"/>
          <w:szCs w:val="24"/>
        </w:rPr>
        <w:t>, в автоматизированную систему на базе типовой конфигурации программного обеспечения «ВДГБ: Учет в управляющих компаниях ЖКХ, ТСЖ и ЖСК» редакции 2.0.</w:t>
      </w:r>
    </w:p>
    <w:p w:rsidR="00177B5F" w:rsidRDefault="00177B5F" w:rsidP="00177B5F">
      <w:pPr>
        <w:spacing w:after="0"/>
        <w:ind w:firstLine="567"/>
        <w:rPr>
          <w:b/>
          <w:sz w:val="24"/>
          <w:szCs w:val="24"/>
        </w:rPr>
      </w:pPr>
    </w:p>
    <w:p w:rsidR="00177B5F" w:rsidRDefault="00177B5F" w:rsidP="00177B5F">
      <w:pPr>
        <w:spacing w:after="0"/>
        <w:ind w:firstLine="567"/>
        <w:rPr>
          <w:b/>
          <w:sz w:val="24"/>
          <w:szCs w:val="24"/>
        </w:rPr>
      </w:pPr>
      <w:r w:rsidRPr="00177B5F">
        <w:rPr>
          <w:b/>
          <w:sz w:val="24"/>
          <w:szCs w:val="24"/>
        </w:rPr>
        <w:t>Краткая информ</w:t>
      </w:r>
      <w:r>
        <w:rPr>
          <w:b/>
          <w:sz w:val="24"/>
          <w:szCs w:val="24"/>
        </w:rPr>
        <w:t>ация механизма переноса данных:</w:t>
      </w:r>
    </w:p>
    <w:p w:rsidR="0084183C" w:rsidRDefault="0084183C" w:rsidP="00177B5F">
      <w:pPr>
        <w:spacing w:after="0"/>
        <w:ind w:firstLine="567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82"/>
        <w:gridCol w:w="5155"/>
      </w:tblGrid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3943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882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3943">
              <w:rPr>
                <w:rFonts w:cstheme="minorHAnsi"/>
                <w:b/>
                <w:sz w:val="24"/>
                <w:szCs w:val="24"/>
              </w:rPr>
              <w:t>База приемник</w:t>
            </w:r>
          </w:p>
        </w:tc>
        <w:tc>
          <w:tcPr>
            <w:tcW w:w="5155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3943">
              <w:rPr>
                <w:rFonts w:cstheme="minorHAnsi"/>
                <w:b/>
                <w:sz w:val="24"/>
                <w:szCs w:val="24"/>
              </w:rPr>
              <w:t>База Источник</w:t>
            </w:r>
          </w:p>
        </w:tc>
      </w:tr>
      <w:tr w:rsidR="0084183C" w:rsidRPr="00743943" w:rsidTr="00B4306A">
        <w:tc>
          <w:tcPr>
            <w:tcW w:w="9571" w:type="dxa"/>
            <w:gridSpan w:val="3"/>
          </w:tcPr>
          <w:p w:rsidR="0084183C" w:rsidRPr="00743943" w:rsidRDefault="0084183C" w:rsidP="0084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3943">
              <w:rPr>
                <w:rFonts w:cstheme="minorHAnsi"/>
                <w:b/>
                <w:sz w:val="24"/>
                <w:szCs w:val="24"/>
              </w:rPr>
              <w:t>СПРАВОЧНИКИ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ОВД</w:t>
            </w:r>
          </w:p>
        </w:tc>
        <w:tc>
          <w:tcPr>
            <w:tcW w:w="5155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43943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Pr="00743943">
              <w:rPr>
                <w:rFonts w:cstheme="minorHAnsi"/>
                <w:sz w:val="24"/>
                <w:szCs w:val="24"/>
              </w:rPr>
              <w:t>Жилфонд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Здания</w:t>
            </w:r>
          </w:p>
        </w:tc>
        <w:tc>
          <w:tcPr>
            <w:tcW w:w="5155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43943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Pr="00743943">
              <w:rPr>
                <w:rFonts w:cstheme="minorHAnsi"/>
                <w:sz w:val="24"/>
                <w:szCs w:val="24"/>
              </w:rPr>
              <w:t>Жилфонд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Подъезды</w:t>
            </w:r>
          </w:p>
        </w:tc>
        <w:tc>
          <w:tcPr>
            <w:tcW w:w="5155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</w:t>
            </w:r>
            <w:r w:rsidRPr="00743943">
              <w:rPr>
                <w:rFonts w:cstheme="minorHAnsi"/>
                <w:sz w:val="24"/>
                <w:szCs w:val="24"/>
              </w:rPr>
              <w:t>Жилфонд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43943">
              <w:rPr>
                <w:rFonts w:cstheme="minorHAnsi"/>
                <w:sz w:val="24"/>
                <w:szCs w:val="24"/>
              </w:rPr>
              <w:t>-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43943">
              <w:rPr>
                <w:rFonts w:cstheme="minorHAnsi"/>
                <w:sz w:val="24"/>
                <w:szCs w:val="24"/>
              </w:rPr>
              <w:t>квартиры</w:t>
            </w:r>
            <w:r w:rsidRPr="00743943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Виды площадей</w:t>
            </w:r>
          </w:p>
        </w:tc>
        <w:tc>
          <w:tcPr>
            <w:tcW w:w="5155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Добавляются</w:t>
            </w:r>
            <w:r w:rsidRPr="00743943">
              <w:rPr>
                <w:rFonts w:cstheme="minorHAnsi"/>
                <w:sz w:val="24"/>
                <w:szCs w:val="24"/>
              </w:rPr>
              <w:t xml:space="preserve"> два вида площадей: Оплачиваемая площадь, Свободная площадь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Помещения</w:t>
            </w:r>
          </w:p>
        </w:tc>
        <w:tc>
          <w:tcPr>
            <w:tcW w:w="5155" w:type="dxa"/>
          </w:tcPr>
          <w:p w:rsidR="0084183C" w:rsidRPr="00102CEB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Pr="00743943">
              <w:rPr>
                <w:rFonts w:cstheme="minorHAnsi"/>
                <w:sz w:val="24"/>
                <w:szCs w:val="24"/>
              </w:rPr>
              <w:t>Жилфонд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43943">
              <w:rPr>
                <w:rFonts w:cstheme="minorHAnsi"/>
                <w:sz w:val="24"/>
                <w:szCs w:val="24"/>
              </w:rPr>
              <w:t>-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43943">
              <w:rPr>
                <w:rFonts w:cstheme="minorHAnsi"/>
                <w:sz w:val="24"/>
                <w:szCs w:val="24"/>
              </w:rPr>
              <w:t>квартиры</w:t>
            </w:r>
            <w:r w:rsidRPr="00743943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Лицевые счета</w:t>
            </w:r>
          </w:p>
        </w:tc>
        <w:tc>
          <w:tcPr>
            <w:tcW w:w="5155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[Лицевые счета]</w:t>
            </w:r>
            <w:r w:rsidR="00102CE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Физические лица</w:t>
            </w:r>
          </w:p>
        </w:tc>
        <w:tc>
          <w:tcPr>
            <w:tcW w:w="5155" w:type="dxa"/>
          </w:tcPr>
          <w:p w:rsidR="00743943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[Жители]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Жильцы</w:t>
            </w:r>
          </w:p>
        </w:tc>
        <w:tc>
          <w:tcPr>
            <w:tcW w:w="5155" w:type="dxa"/>
          </w:tcPr>
          <w:p w:rsidR="00743943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[Жители]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Классификатор единиц измерения</w:t>
            </w:r>
          </w:p>
        </w:tc>
        <w:tc>
          <w:tcPr>
            <w:tcW w:w="5155" w:type="dxa"/>
          </w:tcPr>
          <w:p w:rsidR="0084183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743943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Pr="00743943">
              <w:rPr>
                <w:rFonts w:cstheme="minorHAnsi"/>
                <w:sz w:val="24"/>
                <w:szCs w:val="24"/>
              </w:rPr>
              <w:t xml:space="preserve"> единиц измерения]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Виды услуг</w:t>
            </w:r>
          </w:p>
        </w:tc>
        <w:tc>
          <w:tcPr>
            <w:tcW w:w="5155" w:type="dxa"/>
          </w:tcPr>
          <w:p w:rsidR="00743943" w:rsidRPr="00743943" w:rsidRDefault="00743943" w:rsidP="00743943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743943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Pr="00743943">
              <w:rPr>
                <w:rFonts w:cstheme="minorHAnsi"/>
                <w:sz w:val="24"/>
                <w:szCs w:val="24"/>
              </w:rPr>
              <w:t xml:space="preserve"> услуг и удобств]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Услуги</w:t>
            </w:r>
          </w:p>
        </w:tc>
        <w:tc>
          <w:tcPr>
            <w:tcW w:w="5155" w:type="dxa"/>
          </w:tcPr>
          <w:p w:rsidR="00743943" w:rsidRPr="00102CEB" w:rsidRDefault="00743943" w:rsidP="00102CEB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743943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Pr="00743943">
              <w:rPr>
                <w:rFonts w:cstheme="minorHAnsi"/>
                <w:sz w:val="24"/>
                <w:szCs w:val="24"/>
              </w:rPr>
              <w:t xml:space="preserve"> услуг и удобств]</w:t>
            </w:r>
            <w:r w:rsidRPr="00102CEB">
              <w:rPr>
                <w:rFonts w:cstheme="minorHAnsi"/>
              </w:rPr>
              <w:t xml:space="preserve"> 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Счетчики</w:t>
            </w:r>
          </w:p>
        </w:tc>
        <w:tc>
          <w:tcPr>
            <w:tcW w:w="5155" w:type="dxa"/>
          </w:tcPr>
          <w:p w:rsidR="00743943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[Жилфонд - счетчики]</w:t>
            </w:r>
          </w:p>
        </w:tc>
      </w:tr>
      <w:tr w:rsidR="0084183C" w:rsidRPr="00743943" w:rsidTr="0084183C">
        <w:tc>
          <w:tcPr>
            <w:tcW w:w="534" w:type="dxa"/>
          </w:tcPr>
          <w:p w:rsidR="0084183C" w:rsidRPr="00743943" w:rsidRDefault="0084183C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882" w:type="dxa"/>
          </w:tcPr>
          <w:p w:rsidR="0084183C" w:rsidRPr="00743943" w:rsidRDefault="0084183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Льготные категории</w:t>
            </w:r>
          </w:p>
        </w:tc>
        <w:tc>
          <w:tcPr>
            <w:tcW w:w="5155" w:type="dxa"/>
          </w:tcPr>
          <w:p w:rsidR="0084183C" w:rsidRPr="00743943" w:rsidRDefault="00A6747C" w:rsidP="00177B5F">
            <w:pPr>
              <w:rPr>
                <w:rFonts w:cstheme="minorHAnsi"/>
                <w:sz w:val="24"/>
                <w:szCs w:val="24"/>
              </w:rPr>
            </w:pPr>
            <w:r w:rsidRPr="00743943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743943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Pr="00743943">
              <w:rPr>
                <w:rFonts w:cstheme="minorHAnsi"/>
                <w:sz w:val="24"/>
                <w:szCs w:val="24"/>
              </w:rPr>
              <w:t xml:space="preserve"> типов льгот]</w:t>
            </w:r>
          </w:p>
        </w:tc>
      </w:tr>
      <w:tr w:rsidR="00A6747C" w:rsidRPr="00743943" w:rsidTr="00F3594F">
        <w:tc>
          <w:tcPr>
            <w:tcW w:w="9571" w:type="dxa"/>
            <w:gridSpan w:val="3"/>
          </w:tcPr>
          <w:p w:rsidR="00A6747C" w:rsidRPr="00743943" w:rsidRDefault="00A6747C" w:rsidP="00A674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3943">
              <w:rPr>
                <w:rFonts w:cstheme="minorHAnsi"/>
                <w:b/>
                <w:sz w:val="24"/>
                <w:szCs w:val="24"/>
              </w:rPr>
              <w:t>ДОКУМЕНТЫ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743943" w:rsidRDefault="00743943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Открытие лицевого счета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>
              <w:t>[Лицевые счета]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743943" w:rsidRDefault="00743943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Изменение лицевого счета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>
              <w:t>[Лицевые счета]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743943" w:rsidRDefault="00743943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Назначение услуг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>
              <w:t>[Лицевые счета]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743943" w:rsidRDefault="00743943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5B781C">
              <w:t>Установка</w:t>
            </w:r>
            <w:r>
              <w:t xml:space="preserve"> т</w:t>
            </w:r>
            <w:r w:rsidRPr="005B781C">
              <w:t>арифов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5B781C">
              <w:t>[</w:t>
            </w:r>
            <w:proofErr w:type="spellStart"/>
            <w:r>
              <w:t>Спр</w:t>
            </w:r>
            <w:proofErr w:type="spellEnd"/>
            <w:r>
              <w:t xml:space="preserve"> тарифов на услуги и удобства</w:t>
            </w:r>
            <w:r w:rsidRPr="005B781C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 w:rsidRPr="00067DBC">
              <w:t>Установка</w:t>
            </w:r>
            <w:r>
              <w:t xml:space="preserve"> с</w:t>
            </w:r>
            <w:r w:rsidRPr="00067DBC">
              <w:t>четчика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9009FF">
              <w:t>[</w:t>
            </w:r>
            <w:r>
              <w:t>Жилфонд – счетчики</w:t>
            </w:r>
            <w:r w:rsidRPr="009009FF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Ввод показаний счетчика</w:t>
            </w:r>
            <w:r>
              <w:br/>
              <w:t>(ввод начальных показаний)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9009FF">
              <w:t>[</w:t>
            </w:r>
            <w:r>
              <w:t>Жилфонд – счетчики</w:t>
            </w:r>
            <w:r w:rsidRPr="009009FF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Ввод показаний счетчика</w:t>
            </w:r>
            <w:r w:rsidRPr="002A49D1">
              <w:br/>
            </w:r>
            <w:r>
              <w:t>(ввод расхода по счетчику</w:t>
            </w:r>
            <w:r w:rsidRPr="002A49D1">
              <w:t>)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2A49D1">
              <w:t xml:space="preserve">[Жилфонд – счетчики </w:t>
            </w:r>
            <w:r>
              <w:t>– показания</w:t>
            </w:r>
            <w:r w:rsidRPr="002A49D1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Установка льгот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BE0238">
              <w:t>[</w:t>
            </w:r>
            <w:r>
              <w:t>Жители – льготы]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Установка скидок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7178FB">
              <w:t>[</w:t>
            </w:r>
            <w:proofErr w:type="spellStart"/>
            <w:r>
              <w:t>Спр</w:t>
            </w:r>
            <w:proofErr w:type="spellEnd"/>
            <w:r>
              <w:t xml:space="preserve"> типов льгот</w:t>
            </w:r>
            <w:r w:rsidRPr="007178FB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Расчет льгот</w:t>
            </w:r>
          </w:p>
        </w:tc>
        <w:tc>
          <w:tcPr>
            <w:tcW w:w="5155" w:type="dxa"/>
          </w:tcPr>
          <w:p w:rsidR="00A6747C" w:rsidRPr="00743943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C66C4A">
              <w:t>[</w:t>
            </w:r>
            <w:r>
              <w:t>Лицевые счета – Льготы</w:t>
            </w:r>
            <w:r w:rsidRPr="00C66C4A">
              <w:t>]</w:t>
            </w:r>
            <w:bookmarkStart w:id="0" w:name="_GoBack"/>
            <w:bookmarkEnd w:id="0"/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Регистрация оплаты</w:t>
            </w:r>
          </w:p>
        </w:tc>
        <w:tc>
          <w:tcPr>
            <w:tcW w:w="5155" w:type="dxa"/>
          </w:tcPr>
          <w:p w:rsidR="00102CEB" w:rsidRPr="00102CEB" w:rsidRDefault="00102CEB" w:rsidP="00102CEB">
            <w:r w:rsidRPr="00913EAB">
              <w:t>[</w:t>
            </w:r>
            <w:r>
              <w:t>Лицевые счета - оплата</w:t>
            </w:r>
            <w:r w:rsidRPr="00913EAB">
              <w:t>]</w:t>
            </w: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Начисление услуг</w:t>
            </w:r>
          </w:p>
        </w:tc>
        <w:tc>
          <w:tcPr>
            <w:tcW w:w="5155" w:type="dxa"/>
          </w:tcPr>
          <w:p w:rsidR="00A6747C" w:rsidRDefault="00102CEB" w:rsidP="00177B5F">
            <w:r w:rsidRPr="0042267F">
              <w:t>[</w:t>
            </w:r>
            <w:r>
              <w:t>Лицевые счета – начисления</w:t>
            </w:r>
            <w:r w:rsidRPr="0042267F">
              <w:t>]</w:t>
            </w:r>
          </w:p>
          <w:p w:rsidR="00102CEB" w:rsidRPr="00102CEB" w:rsidRDefault="00102CEB" w:rsidP="00177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747C" w:rsidRPr="00743943" w:rsidTr="0084183C">
        <w:tc>
          <w:tcPr>
            <w:tcW w:w="534" w:type="dxa"/>
          </w:tcPr>
          <w:p w:rsidR="00A6747C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3882" w:type="dxa"/>
          </w:tcPr>
          <w:p w:rsidR="00A6747C" w:rsidRPr="00743943" w:rsidRDefault="00743943" w:rsidP="00177B5F">
            <w:pPr>
              <w:rPr>
                <w:rFonts w:cstheme="minorHAnsi"/>
                <w:sz w:val="24"/>
                <w:szCs w:val="24"/>
              </w:rPr>
            </w:pPr>
            <w:r>
              <w:t>Корректировка начислений</w:t>
            </w:r>
          </w:p>
        </w:tc>
        <w:tc>
          <w:tcPr>
            <w:tcW w:w="5155" w:type="dxa"/>
          </w:tcPr>
          <w:p w:rsidR="00102CEB" w:rsidRPr="00102CEB" w:rsidRDefault="00102CEB" w:rsidP="00177B5F">
            <w:r w:rsidRPr="00831CB3">
              <w:t>[</w:t>
            </w:r>
            <w:r>
              <w:t xml:space="preserve">Лицевые счета – </w:t>
            </w:r>
            <w:proofErr w:type="spellStart"/>
            <w:r>
              <w:t>вр</w:t>
            </w:r>
            <w:proofErr w:type="spellEnd"/>
            <w:r>
              <w:t xml:space="preserve"> отсутствие</w:t>
            </w:r>
            <w:r w:rsidRPr="00831CB3">
              <w:t>]</w:t>
            </w:r>
            <w:r>
              <w:t xml:space="preserve"> и </w:t>
            </w:r>
            <w:r w:rsidRPr="00831CB3">
              <w:t>[</w:t>
            </w:r>
            <w:r>
              <w:t>Лицевые счета - возвраты</w:t>
            </w:r>
            <w:r w:rsidRPr="00831CB3">
              <w:t>]</w:t>
            </w:r>
          </w:p>
        </w:tc>
      </w:tr>
      <w:tr w:rsidR="00102CEB" w:rsidRPr="00743943" w:rsidTr="00DC0301">
        <w:tc>
          <w:tcPr>
            <w:tcW w:w="9571" w:type="dxa"/>
            <w:gridSpan w:val="3"/>
          </w:tcPr>
          <w:p w:rsidR="00102CEB" w:rsidRPr="00102CEB" w:rsidRDefault="00102CEB" w:rsidP="00102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CEB">
              <w:rPr>
                <w:rFonts w:cstheme="minorHAnsi"/>
                <w:b/>
                <w:sz w:val="24"/>
                <w:szCs w:val="24"/>
              </w:rPr>
              <w:t>РЕГИСТРЫ СВЕДЕНИЙ</w:t>
            </w:r>
          </w:p>
        </w:tc>
      </w:tr>
      <w:tr w:rsidR="00102CEB" w:rsidRPr="00743943" w:rsidTr="0084183C">
        <w:tc>
          <w:tcPr>
            <w:tcW w:w="534" w:type="dxa"/>
          </w:tcPr>
          <w:p w:rsidR="00102CEB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CEB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82" w:type="dxa"/>
          </w:tcPr>
          <w:p w:rsidR="00102CEB" w:rsidRPr="00102CEB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102CEB">
              <w:rPr>
                <w:sz w:val="24"/>
                <w:szCs w:val="24"/>
              </w:rPr>
              <w:t>Паспортные данные физического лица</w:t>
            </w:r>
          </w:p>
        </w:tc>
        <w:tc>
          <w:tcPr>
            <w:tcW w:w="5155" w:type="dxa"/>
          </w:tcPr>
          <w:p w:rsidR="00102CEB" w:rsidRPr="00102CEB" w:rsidRDefault="00102CEB" w:rsidP="00102CEB">
            <w:pPr>
              <w:rPr>
                <w:sz w:val="24"/>
                <w:szCs w:val="24"/>
              </w:rPr>
            </w:pPr>
            <w:r w:rsidRPr="00102CEB">
              <w:rPr>
                <w:sz w:val="24"/>
                <w:szCs w:val="24"/>
                <w:lang w:val="en-US"/>
              </w:rPr>
              <w:t>[</w:t>
            </w:r>
            <w:r w:rsidRPr="00102CEB">
              <w:rPr>
                <w:sz w:val="24"/>
                <w:szCs w:val="24"/>
              </w:rPr>
              <w:t>Жители</w:t>
            </w:r>
            <w:r w:rsidRPr="00102CEB">
              <w:rPr>
                <w:sz w:val="24"/>
                <w:szCs w:val="24"/>
                <w:lang w:val="en-US"/>
              </w:rPr>
              <w:t>]</w:t>
            </w:r>
          </w:p>
        </w:tc>
      </w:tr>
      <w:tr w:rsidR="00102CEB" w:rsidRPr="00743943" w:rsidTr="0084183C">
        <w:tc>
          <w:tcPr>
            <w:tcW w:w="534" w:type="dxa"/>
          </w:tcPr>
          <w:p w:rsidR="00102CEB" w:rsidRPr="00102CEB" w:rsidRDefault="00102CEB" w:rsidP="00841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CEB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882" w:type="dxa"/>
          </w:tcPr>
          <w:p w:rsidR="00102CEB" w:rsidRPr="00102CEB" w:rsidRDefault="00102CEB" w:rsidP="00177B5F">
            <w:pPr>
              <w:rPr>
                <w:rFonts w:cstheme="minorHAnsi"/>
                <w:sz w:val="24"/>
                <w:szCs w:val="24"/>
              </w:rPr>
            </w:pPr>
            <w:r w:rsidRPr="00102CEB">
              <w:rPr>
                <w:sz w:val="24"/>
                <w:szCs w:val="24"/>
              </w:rPr>
              <w:t>Фамилия, имя, отчество физического лица</w:t>
            </w:r>
          </w:p>
        </w:tc>
        <w:tc>
          <w:tcPr>
            <w:tcW w:w="5155" w:type="dxa"/>
          </w:tcPr>
          <w:p w:rsidR="00102CEB" w:rsidRPr="00102CEB" w:rsidRDefault="00102CEB" w:rsidP="00177B5F">
            <w:pPr>
              <w:rPr>
                <w:sz w:val="24"/>
                <w:szCs w:val="24"/>
              </w:rPr>
            </w:pPr>
            <w:r w:rsidRPr="00102CEB">
              <w:rPr>
                <w:sz w:val="24"/>
                <w:szCs w:val="24"/>
              </w:rPr>
              <w:t>[Жители]</w:t>
            </w:r>
          </w:p>
        </w:tc>
      </w:tr>
    </w:tbl>
    <w:p w:rsidR="00177B5F" w:rsidRPr="00177B5F" w:rsidRDefault="00177B5F" w:rsidP="00177B5F">
      <w:pPr>
        <w:spacing w:after="0"/>
        <w:ind w:firstLine="567"/>
        <w:rPr>
          <w:b/>
          <w:sz w:val="24"/>
          <w:szCs w:val="24"/>
        </w:rPr>
      </w:pPr>
    </w:p>
    <w:p w:rsidR="00743943" w:rsidRPr="00177B5F" w:rsidRDefault="00743943">
      <w:pPr>
        <w:spacing w:after="0"/>
        <w:ind w:firstLine="567"/>
        <w:rPr>
          <w:b/>
          <w:sz w:val="24"/>
          <w:szCs w:val="24"/>
        </w:rPr>
      </w:pPr>
    </w:p>
    <w:sectPr w:rsidR="00743943" w:rsidRPr="0017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F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654C01"/>
    <w:multiLevelType w:val="hybridMultilevel"/>
    <w:tmpl w:val="E65A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89B"/>
    <w:multiLevelType w:val="hybridMultilevel"/>
    <w:tmpl w:val="40FE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8667A"/>
    <w:multiLevelType w:val="hybridMultilevel"/>
    <w:tmpl w:val="2006E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324AC"/>
    <w:multiLevelType w:val="multilevel"/>
    <w:tmpl w:val="25EE9F6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4CA407C3"/>
    <w:multiLevelType w:val="hybridMultilevel"/>
    <w:tmpl w:val="0066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2477"/>
    <w:multiLevelType w:val="hybridMultilevel"/>
    <w:tmpl w:val="308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B4CE1"/>
    <w:multiLevelType w:val="multilevel"/>
    <w:tmpl w:val="CFB4B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251F37"/>
    <w:multiLevelType w:val="multilevel"/>
    <w:tmpl w:val="6C4E61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 w:val="0"/>
        <w:i w:val="0"/>
        <w:sz w:val="24"/>
        <w:szCs w:val="24"/>
      </w:rPr>
    </w:lvl>
    <w:lvl w:ilvl="1">
      <w:start w:val="1"/>
      <w:numFmt w:val="decimal"/>
      <w:pStyle w:val="a"/>
      <w:lvlText w:val="7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BD"/>
    <w:rsid w:val="00102CEB"/>
    <w:rsid w:val="00177B5F"/>
    <w:rsid w:val="001E7F26"/>
    <w:rsid w:val="00743943"/>
    <w:rsid w:val="0084183C"/>
    <w:rsid w:val="00A6747C"/>
    <w:rsid w:val="00B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77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77B5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177B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77B5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77B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77B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nformat">
    <w:name w:val="Nonformat"/>
    <w:basedOn w:val="a0"/>
    <w:rsid w:val="00177B5F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Body Text"/>
    <w:basedOn w:val="a0"/>
    <w:link w:val="a6"/>
    <w:rsid w:val="0017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177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177B5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rsid w:val="00177B5F"/>
    <w:pPr>
      <w:spacing w:after="120" w:line="48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177B5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Title"/>
    <w:basedOn w:val="a0"/>
    <w:link w:val="a8"/>
    <w:qFormat/>
    <w:rsid w:val="00177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1"/>
    <w:link w:val="a7"/>
    <w:rsid w:val="0017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Text">
    <w:name w:val="Default Text"/>
    <w:basedOn w:val="a0"/>
    <w:rsid w:val="00177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0"/>
    <w:link w:val="aa"/>
    <w:rsid w:val="00177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rsid w:val="00177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177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177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177B5F"/>
  </w:style>
  <w:style w:type="paragraph" w:customStyle="1" w:styleId="a">
    <w:name w:val="Пункт договора"/>
    <w:basedOn w:val="2"/>
    <w:next w:val="ab"/>
    <w:rsid w:val="00177B5F"/>
    <w:pPr>
      <w:keepNext w:val="0"/>
      <w:keepLines w:val="0"/>
      <w:widowControl w:val="0"/>
      <w:numPr>
        <w:ilvl w:val="1"/>
        <w:numId w:val="2"/>
      </w:numPr>
      <w:spacing w:before="60"/>
    </w:pPr>
    <w:rPr>
      <w:rFonts w:ascii="Times New Roman" w:hAnsi="Times New Roman"/>
      <w:b w:val="0"/>
      <w:bCs w:val="0"/>
      <w:color w:val="auto"/>
      <w:spacing w:val="-3"/>
      <w:sz w:val="20"/>
      <w:szCs w:val="20"/>
      <w:lang w:eastAsia="en-US"/>
    </w:rPr>
  </w:style>
  <w:style w:type="paragraph" w:customStyle="1" w:styleId="ae">
    <w:name w:val=" Знак"/>
    <w:basedOn w:val="a0"/>
    <w:rsid w:val="00177B5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List Paragraph"/>
    <w:basedOn w:val="a0"/>
    <w:uiPriority w:val="34"/>
    <w:qFormat/>
    <w:rsid w:val="00177B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17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177B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177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semiHidden/>
    <w:rsid w:val="00177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177B5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rsid w:val="00177B5F"/>
    <w:rPr>
      <w:color w:val="0000FF"/>
      <w:u w:val="single"/>
    </w:rPr>
  </w:style>
  <w:style w:type="character" w:styleId="af4">
    <w:name w:val="annotation reference"/>
    <w:basedOn w:val="a1"/>
    <w:semiHidden/>
    <w:rsid w:val="00177B5F"/>
    <w:rPr>
      <w:sz w:val="16"/>
      <w:szCs w:val="16"/>
    </w:rPr>
  </w:style>
  <w:style w:type="paragraph" w:styleId="af5">
    <w:name w:val="annotation text"/>
    <w:basedOn w:val="a0"/>
    <w:link w:val="af6"/>
    <w:semiHidden/>
    <w:rsid w:val="0017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1"/>
    <w:link w:val="af5"/>
    <w:semiHidden/>
    <w:rsid w:val="00177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177B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77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77B5F"/>
    <w:pPr>
      <w:spacing w:after="0" w:line="240" w:lineRule="auto"/>
    </w:pPr>
    <w:rPr>
      <w:rFonts w:ascii="Courier New" w:eastAsia="Courier New" w:hAnsi="Courier New" w:cs="Times New Roman"/>
      <w:bCs/>
      <w:sz w:val="24"/>
      <w:szCs w:val="21"/>
      <w:lang w:eastAsia="ar-SA"/>
    </w:rPr>
  </w:style>
  <w:style w:type="paragraph" w:styleId="af9">
    <w:name w:val="Document Map"/>
    <w:basedOn w:val="a0"/>
    <w:link w:val="afa"/>
    <w:rsid w:val="00177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1"/>
    <w:link w:val="af9"/>
    <w:rsid w:val="00177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77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77B5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177B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77B5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77B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77B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nformat">
    <w:name w:val="Nonformat"/>
    <w:basedOn w:val="a0"/>
    <w:rsid w:val="00177B5F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Body Text"/>
    <w:basedOn w:val="a0"/>
    <w:link w:val="a6"/>
    <w:rsid w:val="0017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177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177B5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rsid w:val="00177B5F"/>
    <w:pPr>
      <w:spacing w:after="120" w:line="48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177B5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Title"/>
    <w:basedOn w:val="a0"/>
    <w:link w:val="a8"/>
    <w:qFormat/>
    <w:rsid w:val="00177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1"/>
    <w:link w:val="a7"/>
    <w:rsid w:val="0017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Text">
    <w:name w:val="Default Text"/>
    <w:basedOn w:val="a0"/>
    <w:rsid w:val="00177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0"/>
    <w:link w:val="aa"/>
    <w:rsid w:val="00177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rsid w:val="00177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177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177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177B5F"/>
  </w:style>
  <w:style w:type="paragraph" w:customStyle="1" w:styleId="a">
    <w:name w:val="Пункт договора"/>
    <w:basedOn w:val="2"/>
    <w:next w:val="ab"/>
    <w:rsid w:val="00177B5F"/>
    <w:pPr>
      <w:keepNext w:val="0"/>
      <w:keepLines w:val="0"/>
      <w:widowControl w:val="0"/>
      <w:numPr>
        <w:ilvl w:val="1"/>
        <w:numId w:val="2"/>
      </w:numPr>
      <w:spacing w:before="60"/>
    </w:pPr>
    <w:rPr>
      <w:rFonts w:ascii="Times New Roman" w:hAnsi="Times New Roman"/>
      <w:b w:val="0"/>
      <w:bCs w:val="0"/>
      <w:color w:val="auto"/>
      <w:spacing w:val="-3"/>
      <w:sz w:val="20"/>
      <w:szCs w:val="20"/>
      <w:lang w:eastAsia="en-US"/>
    </w:rPr>
  </w:style>
  <w:style w:type="paragraph" w:customStyle="1" w:styleId="ae">
    <w:name w:val=" Знак"/>
    <w:basedOn w:val="a0"/>
    <w:rsid w:val="00177B5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List Paragraph"/>
    <w:basedOn w:val="a0"/>
    <w:uiPriority w:val="34"/>
    <w:qFormat/>
    <w:rsid w:val="00177B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17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177B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177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semiHidden/>
    <w:rsid w:val="00177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177B5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rsid w:val="00177B5F"/>
    <w:rPr>
      <w:color w:val="0000FF"/>
      <w:u w:val="single"/>
    </w:rPr>
  </w:style>
  <w:style w:type="character" w:styleId="af4">
    <w:name w:val="annotation reference"/>
    <w:basedOn w:val="a1"/>
    <w:semiHidden/>
    <w:rsid w:val="00177B5F"/>
    <w:rPr>
      <w:sz w:val="16"/>
      <w:szCs w:val="16"/>
    </w:rPr>
  </w:style>
  <w:style w:type="paragraph" w:styleId="af5">
    <w:name w:val="annotation text"/>
    <w:basedOn w:val="a0"/>
    <w:link w:val="af6"/>
    <w:semiHidden/>
    <w:rsid w:val="0017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1"/>
    <w:link w:val="af5"/>
    <w:semiHidden/>
    <w:rsid w:val="00177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177B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77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77B5F"/>
    <w:pPr>
      <w:spacing w:after="0" w:line="240" w:lineRule="auto"/>
    </w:pPr>
    <w:rPr>
      <w:rFonts w:ascii="Courier New" w:eastAsia="Courier New" w:hAnsi="Courier New" w:cs="Times New Roman"/>
      <w:bCs/>
      <w:sz w:val="24"/>
      <w:szCs w:val="21"/>
      <w:lang w:eastAsia="ar-SA"/>
    </w:rPr>
  </w:style>
  <w:style w:type="paragraph" w:styleId="af9">
    <w:name w:val="Document Map"/>
    <w:basedOn w:val="a0"/>
    <w:link w:val="afa"/>
    <w:rsid w:val="00177B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1"/>
    <w:link w:val="af9"/>
    <w:rsid w:val="00177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Дусаев Владимир</dc:creator>
  <cp:keywords/>
  <dc:description/>
  <cp:lastModifiedBy>Дусаев Владимир</cp:lastModifiedBy>
  <cp:revision>2</cp:revision>
  <dcterms:created xsi:type="dcterms:W3CDTF">2011-10-17T08:35:00Z</dcterms:created>
  <dcterms:modified xsi:type="dcterms:W3CDTF">2011-10-17T10:21:00Z</dcterms:modified>
</cp:coreProperties>
</file>